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19" w:rsidRPr="00362719" w:rsidRDefault="00362719" w:rsidP="00362719">
      <w:pPr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/>
          <w:color w:val="C45911" w:themeColor="accent2" w:themeShade="BF"/>
          <w:position w:val="2"/>
          <w:sz w:val="82"/>
          <w:szCs w:val="24"/>
        </w:rPr>
      </w:pPr>
      <w:r w:rsidRPr="00362719">
        <w:rPr>
          <w:rFonts w:ascii="Bodoni Poster" w:hAnsi="Bodoni Poster"/>
          <w:color w:val="C45911" w:themeColor="accent2" w:themeShade="BF"/>
          <w:position w:val="2"/>
          <w:sz w:val="82"/>
          <w:szCs w:val="24"/>
        </w:rPr>
        <w:t>C</w:t>
      </w:r>
    </w:p>
    <w:p w:rsidR="00E63A88" w:rsidRPr="00362719" w:rsidRDefault="00DF3331" w:rsidP="00DF3331">
      <w:pPr>
        <w:spacing w:after="120"/>
        <w:jc w:val="both"/>
        <w:rPr>
          <w:rFonts w:ascii="Bodoni Poster" w:hAnsi="Bodoni Poster"/>
          <w:color w:val="C45911" w:themeColor="accent2" w:themeShade="BF"/>
          <w:sz w:val="28"/>
          <w:szCs w:val="28"/>
        </w:rPr>
      </w:pPr>
      <w:r w:rsidRPr="00362719">
        <w:rPr>
          <w:rFonts w:ascii="Bodoni Poster" w:hAnsi="Bodoni Poster"/>
          <w:color w:val="C45911" w:themeColor="accent2" w:themeShade="BF"/>
          <w:sz w:val="28"/>
          <w:szCs w:val="28"/>
        </w:rPr>
        <w:t>OMUNIDAD MIXTA</w:t>
      </w:r>
    </w:p>
    <w:p w:rsidR="00E63A88" w:rsidRDefault="00732277" w:rsidP="002C4D75">
      <w:pPr>
        <w:jc w:val="both"/>
      </w:pPr>
      <w:r>
        <w:t>En el Instituto marista se llaman</w:t>
      </w:r>
      <w:r w:rsidR="002C4D75">
        <w:t xml:space="preserve"> así las comunidades formadas por laicos y hermanos que viven en una misma</w:t>
      </w:r>
      <w:r>
        <w:t xml:space="preserve"> casa. La palabra “mixta” se refiere</w:t>
      </w:r>
      <w:r w:rsidR="002C4D75">
        <w:t xml:space="preserve"> a la convivencia de diversas vocaciones en una misma experiencia de comunidad. Pero es una expresión convencional, utilizada desde el Secretariado de laicos</w:t>
      </w:r>
      <w:r w:rsidR="00750486">
        <w:rPr>
          <w:rStyle w:val="Refdenotaalpie"/>
        </w:rPr>
        <w:footnoteReference w:id="1"/>
      </w:r>
      <w:r w:rsidR="002C4D75">
        <w:t>.</w:t>
      </w:r>
    </w:p>
    <w:p w:rsidR="00267653" w:rsidRDefault="00267653" w:rsidP="00267653">
      <w:pPr>
        <w:ind w:firstLine="708"/>
        <w:jc w:val="both"/>
        <w:rPr>
          <w:b/>
        </w:rPr>
      </w:pPr>
    </w:p>
    <w:p w:rsidR="003C3FE8" w:rsidRDefault="00732277" w:rsidP="002C4D75">
      <w:pPr>
        <w:jc w:val="both"/>
      </w:pPr>
      <w:r>
        <w:t>Viviendo</w:t>
      </w:r>
      <w:r w:rsidR="00267653" w:rsidRPr="000D51EF">
        <w:t xml:space="preserve"> el carisma marista se descubre la comunidad, experimentada en muy diversas formas y estilos. </w:t>
      </w:r>
      <w:r>
        <w:t>Una de estas formas</w:t>
      </w:r>
      <w:r w:rsidR="000D51EF">
        <w:t xml:space="preserve"> es la comunidad mixta. </w:t>
      </w:r>
      <w:r>
        <w:t>V</w:t>
      </w:r>
      <w:r w:rsidR="00417D65">
        <w:t xml:space="preserve">arias provincias en el Instituto han introducido esta forma comunitaria. En algunas de ellas se comparte la vida laical con la religiosa y sacerdotal. Otras tienen un carácter internacional e intercultural. Generalmente se vive en la casa de los hermanos. </w:t>
      </w:r>
      <w:r w:rsidR="003C3FE8">
        <w:t>Pero también se hace posible la experiencia en la casa de los laicos.</w:t>
      </w:r>
    </w:p>
    <w:p w:rsidR="003C3FE8" w:rsidRDefault="00362719" w:rsidP="002C4D75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163830</wp:posOffset>
                </wp:positionV>
                <wp:extent cx="2676525" cy="1990725"/>
                <wp:effectExtent l="0" t="0" r="9525" b="9525"/>
                <wp:wrapTight wrapText="bothSides">
                  <wp:wrapPolygon edited="0">
                    <wp:start x="0" y="0"/>
                    <wp:lineTo x="0" y="21497"/>
                    <wp:lineTo x="21523" y="21497"/>
                    <wp:lineTo x="2152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719" w:rsidRDefault="0036271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4F65337" wp14:editId="5657CD1B">
                                  <wp:extent cx="2501646" cy="1866900"/>
                                  <wp:effectExtent l="0" t="0" r="0" b="0"/>
                                  <wp:docPr id="2" name="Imagen 2" descr="http://floreszaragoza.webcindario.com/gggramitos/big/ramo-de-flores-zaragoza-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loreszaragoza.webcindario.com/gggramitos/big/ramo-de-flores-zaragoza-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605" cy="1878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2.45pt;margin-top:12.9pt;width:210.75pt;height:15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" fillcolor="white [3201]" stroked="f" strokeweight=".5pt">
                <v:textbox>
                  <w:txbxContent>
                    <w:p w:rsidR="00362719" w:rsidRDefault="0036271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4F65337" wp14:editId="5657CD1B">
                            <wp:extent cx="2501646" cy="1866900"/>
                            <wp:effectExtent l="0" t="0" r="0" b="0"/>
                            <wp:docPr id="2" name="Imagen 2" descr="http://floreszaragoza.webcindario.com/gggramitos/big/ramo-de-flores-zaragoza-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loreszaragoza.webcindario.com/gggramitos/big/ramo-de-flores-zaragoza-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605" cy="1878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3A88" w:rsidRDefault="00750486" w:rsidP="002C4D75">
      <w:pPr>
        <w:jc w:val="both"/>
      </w:pPr>
      <w:r>
        <w:t>En la dinámica de una comunidad mixta los proyectos s</w:t>
      </w:r>
      <w:r w:rsidR="00732277">
        <w:t>e dialogan, la vida se comparte y se celebra la fe. L</w:t>
      </w:r>
      <w:r>
        <w:t xml:space="preserve">os encuentros fraternos unen, las vocaciones se complementan y las identidades se fortalecen. Laicos y hermanos se exponen </w:t>
      </w:r>
      <w:r w:rsidR="00732277">
        <w:t xml:space="preserve">fraternalmente </w:t>
      </w:r>
      <w:r>
        <w:t xml:space="preserve">a una confrontación y a un enriquecimiento mutuo de sus respectivas vocaciones. La experiencia hace surgir formas </w:t>
      </w:r>
      <w:bookmarkStart w:id="0" w:name="_GoBack"/>
      <w:bookmarkEnd w:id="0"/>
      <w:r>
        <w:t>nuevas de entender la vocación religiosa así como la vocación laical.</w:t>
      </w:r>
    </w:p>
    <w:p w:rsidR="00417D65" w:rsidRDefault="00417D65" w:rsidP="00417D65">
      <w:pPr>
        <w:jc w:val="both"/>
      </w:pPr>
    </w:p>
    <w:p w:rsidR="007B5F04" w:rsidRDefault="007B5F04" w:rsidP="00267653">
      <w:pPr>
        <w:jc w:val="both"/>
        <w:rPr>
          <w:rStyle w:val="nfasis"/>
          <w:i w:val="0"/>
        </w:rPr>
      </w:pPr>
      <w:r w:rsidRPr="00267653">
        <w:t xml:space="preserve">En estas comunidades, los hermanos </w:t>
      </w:r>
      <w:r w:rsidR="00267653">
        <w:rPr>
          <w:rStyle w:val="nfasis"/>
          <w:i w:val="0"/>
        </w:rPr>
        <w:t>aportan</w:t>
      </w:r>
      <w:r w:rsidR="00732277">
        <w:rPr>
          <w:rStyle w:val="nfasis"/>
          <w:i w:val="0"/>
        </w:rPr>
        <w:t xml:space="preserve"> </w:t>
      </w:r>
      <w:r w:rsidRPr="00267653">
        <w:rPr>
          <w:rStyle w:val="nfasis"/>
          <w:i w:val="0"/>
        </w:rPr>
        <w:t>el don de la vocación religiosa y el carisma, unido</w:t>
      </w:r>
      <w:r w:rsidR="00267653">
        <w:rPr>
          <w:rStyle w:val="nfasis"/>
          <w:i w:val="0"/>
        </w:rPr>
        <w:t xml:space="preserve"> a </w:t>
      </w:r>
      <w:proofErr w:type="gramStart"/>
      <w:r w:rsidR="00267653">
        <w:rPr>
          <w:rStyle w:val="nfasis"/>
          <w:i w:val="0"/>
        </w:rPr>
        <w:t>su</w:t>
      </w:r>
      <w:r w:rsidRPr="001E4DFB">
        <w:rPr>
          <w:rStyle w:val="nfasis"/>
          <w:i w:val="0"/>
        </w:rPr>
        <w:t xml:space="preserve">  caminar</w:t>
      </w:r>
      <w:proofErr w:type="gramEnd"/>
      <w:r w:rsidRPr="001E4DFB">
        <w:rPr>
          <w:rStyle w:val="nfasis"/>
          <w:i w:val="0"/>
        </w:rPr>
        <w:t xml:space="preserve"> espiritual y experiencia comuni</w:t>
      </w:r>
      <w:r w:rsidR="00732277">
        <w:rPr>
          <w:rStyle w:val="nfasis"/>
          <w:i w:val="0"/>
        </w:rPr>
        <w:t xml:space="preserve">taria, y los </w:t>
      </w:r>
      <w:r w:rsidR="00267653">
        <w:rPr>
          <w:rStyle w:val="nfasis"/>
          <w:i w:val="0"/>
        </w:rPr>
        <w:t>laicos  aportan  el don de su vocación laical, su</w:t>
      </w:r>
      <w:r w:rsidRPr="001E4DFB">
        <w:rPr>
          <w:rStyle w:val="nfasis"/>
          <w:i w:val="0"/>
        </w:rPr>
        <w:t>s  estilos d</w:t>
      </w:r>
      <w:r w:rsidR="00267653">
        <w:rPr>
          <w:rStyle w:val="nfasis"/>
          <w:i w:val="0"/>
        </w:rPr>
        <w:t>omésticos y familiares,  su</w:t>
      </w:r>
      <w:r w:rsidRPr="001E4DFB">
        <w:rPr>
          <w:rStyle w:val="nfasis"/>
          <w:i w:val="0"/>
        </w:rPr>
        <w:t xml:space="preserve">  experiencia co</w:t>
      </w:r>
      <w:r w:rsidR="00267653">
        <w:rPr>
          <w:rStyle w:val="nfasis"/>
          <w:i w:val="0"/>
        </w:rPr>
        <w:t>mo comunidad cristiana y su</w:t>
      </w:r>
      <w:r w:rsidRPr="001E4DFB">
        <w:rPr>
          <w:rStyle w:val="nfasis"/>
          <w:i w:val="0"/>
        </w:rPr>
        <w:t xml:space="preserve">  vivencia particular del carisma</w:t>
      </w:r>
      <w:r w:rsidR="00267653">
        <w:rPr>
          <w:rStyle w:val="Refdenotaalpie"/>
          <w:iCs/>
        </w:rPr>
        <w:footnoteReference w:id="2"/>
      </w:r>
      <w:r w:rsidRPr="001E4DFB">
        <w:rPr>
          <w:rStyle w:val="nfasis"/>
          <w:i w:val="0"/>
        </w:rPr>
        <w:t xml:space="preserve">. </w:t>
      </w:r>
    </w:p>
    <w:p w:rsidR="00267653" w:rsidRDefault="00267653" w:rsidP="00267653">
      <w:pPr>
        <w:jc w:val="both"/>
        <w:rPr>
          <w:rStyle w:val="nfasis"/>
          <w:i w:val="0"/>
        </w:rPr>
      </w:pPr>
    </w:p>
    <w:p w:rsidR="000D51EF" w:rsidRPr="000D51EF" w:rsidRDefault="000D51EF" w:rsidP="000D51EF">
      <w:pPr>
        <w:spacing w:after="120"/>
        <w:jc w:val="both"/>
        <w:rPr>
          <w:rStyle w:val="nfasis"/>
          <w:i w:val="0"/>
          <w:lang w:val="es-GT"/>
        </w:rPr>
      </w:pPr>
      <w:r>
        <w:rPr>
          <w:rStyle w:val="nfasis"/>
          <w:i w:val="0"/>
        </w:rPr>
        <w:t xml:space="preserve">El proyecto comunitario suele ser la herramienta que integra a la comunidad en una visión común, que contempla las relaciones comunitarias, el </w:t>
      </w:r>
      <w:r w:rsidR="00267653" w:rsidRPr="00267653">
        <w:rPr>
          <w:rStyle w:val="nfasis"/>
          <w:i w:val="0"/>
          <w:lang w:val="es-GT"/>
        </w:rPr>
        <w:t>crecimiento espiritual de acuerdo a la vocación de</w:t>
      </w:r>
      <w:r>
        <w:rPr>
          <w:rStyle w:val="nfasis"/>
          <w:i w:val="0"/>
          <w:lang w:val="es-GT"/>
        </w:rPr>
        <w:t xml:space="preserve"> cada uno</w:t>
      </w:r>
      <w:r w:rsidR="00267653" w:rsidRPr="00267653">
        <w:rPr>
          <w:rStyle w:val="nfasis"/>
          <w:i w:val="0"/>
          <w:lang w:val="es-GT"/>
        </w:rPr>
        <w:t xml:space="preserve"> y a la etapa que estén viviendo, </w:t>
      </w:r>
      <w:r>
        <w:rPr>
          <w:rStyle w:val="nfasis"/>
          <w:i w:val="0"/>
          <w:lang w:val="es-GT"/>
        </w:rPr>
        <w:t>la misión y el espíritu celebrativo</w:t>
      </w:r>
      <w:r w:rsidR="00267653" w:rsidRPr="00267653">
        <w:rPr>
          <w:rStyle w:val="nfasis"/>
          <w:i w:val="0"/>
          <w:lang w:val="es-GT"/>
        </w:rPr>
        <w:t>.</w:t>
      </w:r>
      <w:r>
        <w:rPr>
          <w:rStyle w:val="nfasis"/>
          <w:i w:val="0"/>
          <w:lang w:val="es-GT"/>
        </w:rPr>
        <w:t xml:space="preserve">  </w:t>
      </w:r>
      <w:r w:rsidRPr="000D51EF">
        <w:rPr>
          <w:rStyle w:val="nfasis"/>
          <w:i w:val="0"/>
          <w:lang w:val="es-GT"/>
        </w:rPr>
        <w:t xml:space="preserve">Los vínculos que </w:t>
      </w:r>
      <w:r>
        <w:rPr>
          <w:rStyle w:val="nfasis"/>
          <w:i w:val="0"/>
          <w:lang w:val="es-GT"/>
        </w:rPr>
        <w:t xml:space="preserve">se establecen son </w:t>
      </w:r>
      <w:r w:rsidRPr="000D51EF">
        <w:rPr>
          <w:rStyle w:val="nfasis"/>
          <w:i w:val="0"/>
          <w:lang w:val="es-GT"/>
        </w:rPr>
        <w:t xml:space="preserve">simétricos y fraternos. </w:t>
      </w:r>
      <w:r>
        <w:rPr>
          <w:rStyle w:val="nfasis"/>
          <w:i w:val="0"/>
          <w:lang w:val="es-GT"/>
        </w:rPr>
        <w:t>Se determina</w:t>
      </w:r>
      <w:r w:rsidR="003C3FE8">
        <w:rPr>
          <w:rStyle w:val="nfasis"/>
          <w:i w:val="0"/>
          <w:lang w:val="es-GT"/>
        </w:rPr>
        <w:t xml:space="preserve">n </w:t>
      </w:r>
      <w:r>
        <w:rPr>
          <w:rStyle w:val="nfasis"/>
          <w:i w:val="0"/>
          <w:lang w:val="es-GT"/>
        </w:rPr>
        <w:t>las funciones de cada un</w:t>
      </w:r>
      <w:r w:rsidR="00732277">
        <w:rPr>
          <w:rStyle w:val="nfasis"/>
          <w:i w:val="0"/>
          <w:lang w:val="es-GT"/>
        </w:rPr>
        <w:t xml:space="preserve">o </w:t>
      </w:r>
      <w:r w:rsidRPr="000D51EF">
        <w:rPr>
          <w:rStyle w:val="nfasis"/>
          <w:i w:val="0"/>
          <w:lang w:val="es-GT"/>
        </w:rPr>
        <w:t>en rela</w:t>
      </w:r>
      <w:r w:rsidR="003C3FE8">
        <w:rPr>
          <w:rStyle w:val="nfasis"/>
          <w:i w:val="0"/>
          <w:lang w:val="es-GT"/>
        </w:rPr>
        <w:t xml:space="preserve">ción a la misión, y se reparte </w:t>
      </w:r>
      <w:r>
        <w:rPr>
          <w:rStyle w:val="nfasis"/>
          <w:i w:val="0"/>
          <w:lang w:val="es-GT"/>
        </w:rPr>
        <w:t xml:space="preserve">el trabajo con equidad, </w:t>
      </w:r>
      <w:r w:rsidRPr="000D51EF">
        <w:rPr>
          <w:rStyle w:val="nfasis"/>
          <w:i w:val="0"/>
          <w:lang w:val="es-GT"/>
        </w:rPr>
        <w:t>respetando el aporte específico de cada miembro.</w:t>
      </w:r>
    </w:p>
    <w:p w:rsidR="00267653" w:rsidRPr="000D51EF" w:rsidRDefault="00267653" w:rsidP="000D51EF">
      <w:pPr>
        <w:jc w:val="both"/>
        <w:rPr>
          <w:rStyle w:val="nfasis"/>
          <w:i w:val="0"/>
        </w:rPr>
      </w:pPr>
    </w:p>
    <w:p w:rsidR="00267653" w:rsidRPr="003C3FE8" w:rsidRDefault="003C3FE8" w:rsidP="00267653">
      <w:pPr>
        <w:pStyle w:val="Sinespaciado1"/>
        <w:spacing w:after="120"/>
        <w:jc w:val="both"/>
        <w:rPr>
          <w:rStyle w:val="nfasis"/>
          <w:rFonts w:ascii="Times New Roman" w:hAnsi="Times New Roman"/>
          <w:i w:val="0"/>
          <w:iCs w:val="0"/>
          <w:szCs w:val="20"/>
          <w:lang w:val="es-ES_tradnl" w:eastAsia="es-ES"/>
        </w:rPr>
      </w:pPr>
      <w:r w:rsidRPr="003C3FE8">
        <w:rPr>
          <w:rFonts w:ascii="Times New Roman" w:hAnsi="Times New Roman"/>
          <w:szCs w:val="20"/>
          <w:lang w:val="es-ES_tradnl" w:eastAsia="es-ES"/>
        </w:rPr>
        <w:t xml:space="preserve">Las comunidades mixtas quieren ser experiencia de comunión, donde sus miembros </w:t>
      </w:r>
      <w:r w:rsidR="000D51EF" w:rsidRPr="003C3FE8">
        <w:rPr>
          <w:rFonts w:ascii="Times New Roman" w:hAnsi="Times New Roman"/>
          <w:szCs w:val="20"/>
          <w:lang w:val="es-ES_tradnl" w:eastAsia="es-ES"/>
        </w:rPr>
        <w:t>tejen entre sí lazos fraternales, a</w:t>
      </w:r>
      <w:r>
        <w:rPr>
          <w:rFonts w:ascii="Times New Roman" w:hAnsi="Times New Roman"/>
          <w:szCs w:val="20"/>
          <w:lang w:val="es-ES_tradnl" w:eastAsia="es-ES"/>
        </w:rPr>
        <w:t xml:space="preserve"> partir de una idéntica viven</w:t>
      </w:r>
      <w:r w:rsidR="000D51EF" w:rsidRPr="003C3FE8">
        <w:rPr>
          <w:rFonts w:ascii="Times New Roman" w:hAnsi="Times New Roman"/>
          <w:szCs w:val="20"/>
          <w:lang w:val="es-ES_tradnl" w:eastAsia="es-ES"/>
        </w:rPr>
        <w:t xml:space="preserve">cia: la de haber sido </w:t>
      </w:r>
      <w:r w:rsidR="000D51EF" w:rsidRPr="00732277">
        <w:rPr>
          <w:rFonts w:ascii="Times New Roman" w:hAnsi="Times New Roman"/>
          <w:i/>
          <w:szCs w:val="20"/>
          <w:lang w:val="es-ES_tradnl" w:eastAsia="es-ES"/>
        </w:rPr>
        <w:t xml:space="preserve">atrapados </w:t>
      </w:r>
      <w:r w:rsidR="000D51EF" w:rsidRPr="003C3FE8">
        <w:rPr>
          <w:rFonts w:ascii="Times New Roman" w:hAnsi="Times New Roman"/>
          <w:szCs w:val="20"/>
          <w:lang w:val="es-ES_tradnl" w:eastAsia="es-ES"/>
        </w:rPr>
        <w:t>por Dios en el seguimiento de Jesús, con el espíritu de Champagnat.</w:t>
      </w:r>
      <w:r>
        <w:rPr>
          <w:rFonts w:ascii="Times New Roman" w:hAnsi="Times New Roman"/>
          <w:szCs w:val="20"/>
          <w:lang w:val="es-ES_tradnl" w:eastAsia="es-ES"/>
        </w:rPr>
        <w:t xml:space="preserve"> Exigen </w:t>
      </w:r>
      <w:r>
        <w:rPr>
          <w:rStyle w:val="nfasis"/>
          <w:rFonts w:ascii="Times New Roman" w:hAnsi="Times New Roman"/>
          <w:i w:val="0"/>
        </w:rPr>
        <w:t xml:space="preserve">una </w:t>
      </w:r>
      <w:r w:rsidR="00267653" w:rsidRPr="003C3FE8">
        <w:rPr>
          <w:rStyle w:val="nfasis"/>
          <w:rFonts w:ascii="Times New Roman" w:hAnsi="Times New Roman"/>
          <w:i w:val="0"/>
        </w:rPr>
        <w:t>cierta ma</w:t>
      </w:r>
      <w:r>
        <w:rPr>
          <w:rStyle w:val="nfasis"/>
          <w:rFonts w:ascii="Times New Roman" w:hAnsi="Times New Roman"/>
          <w:i w:val="0"/>
        </w:rPr>
        <w:t xml:space="preserve">durez humano-cristiana, que </w:t>
      </w:r>
      <w:r w:rsidR="00267653" w:rsidRPr="003C3FE8">
        <w:rPr>
          <w:rStyle w:val="nfasis"/>
          <w:rFonts w:ascii="Times New Roman" w:hAnsi="Times New Roman"/>
          <w:i w:val="0"/>
        </w:rPr>
        <w:t>permita relaciones interpersonales sanas, adentrarse en un itinerario espiritual y desarrollar una capacidad de discernimiento en la búsqueda de la Voluntad de Dios, tanto en la vida personal como en la comunitaria.</w:t>
      </w:r>
      <w:r w:rsidR="00267653" w:rsidRPr="003C3FE8">
        <w:rPr>
          <w:rStyle w:val="nfasis"/>
          <w:rFonts w:ascii="Times New Roman" w:hAnsi="Times New Roman"/>
          <w:i w:val="0"/>
          <w:highlight w:val="yellow"/>
        </w:rPr>
        <w:t xml:space="preserve"> </w:t>
      </w:r>
    </w:p>
    <w:p w:rsidR="003C3FE8" w:rsidRDefault="003C3FE8" w:rsidP="00267653">
      <w:pPr>
        <w:ind w:firstLine="708"/>
        <w:contextualSpacing/>
        <w:jc w:val="both"/>
        <w:rPr>
          <w:b/>
          <w:lang w:val="ca-ES"/>
        </w:rPr>
      </w:pPr>
    </w:p>
    <w:p w:rsidR="00267653" w:rsidRPr="00417D65" w:rsidRDefault="00267653" w:rsidP="00267653">
      <w:pPr>
        <w:spacing w:after="360"/>
        <w:jc w:val="both"/>
        <w:rPr>
          <w:rStyle w:val="nfasis"/>
          <w:b/>
          <w:i w:val="0"/>
          <w:lang w:val="es-GT"/>
        </w:rPr>
      </w:pPr>
    </w:p>
    <w:p w:rsidR="00267653" w:rsidRPr="00417D65" w:rsidRDefault="00267653" w:rsidP="00267653">
      <w:pPr>
        <w:pStyle w:val="Sinespaciado1"/>
        <w:spacing w:after="120"/>
        <w:jc w:val="both"/>
        <w:rPr>
          <w:rStyle w:val="nfasis"/>
          <w:rFonts w:ascii="Times New Roman" w:hAnsi="Times New Roman"/>
          <w:b/>
          <w:i w:val="0"/>
        </w:rPr>
      </w:pPr>
    </w:p>
    <w:p w:rsidR="00920B3C" w:rsidRDefault="00920B3C"/>
    <w:p w:rsidR="007B5F04" w:rsidRDefault="007B5F04"/>
    <w:p w:rsidR="00267653" w:rsidRDefault="00267653"/>
    <w:p w:rsidR="007B5F04" w:rsidRDefault="007B5F04"/>
    <w:p w:rsidR="00E63A88" w:rsidRDefault="00E63A88"/>
    <w:p w:rsidR="00E63A88" w:rsidRPr="00417D65" w:rsidRDefault="00E63A88" w:rsidP="00E63A88">
      <w:pPr>
        <w:ind w:left="360" w:firstLine="240"/>
        <w:jc w:val="both"/>
        <w:rPr>
          <w:b/>
        </w:rPr>
      </w:pPr>
    </w:p>
    <w:p w:rsidR="00E63A88" w:rsidRPr="00417D65" w:rsidRDefault="00E63A88" w:rsidP="00E63A88">
      <w:pPr>
        <w:spacing w:after="200" w:line="276" w:lineRule="auto"/>
        <w:rPr>
          <w:rFonts w:ascii="Calibri" w:hAnsi="Calibri"/>
          <w:b/>
          <w:lang w:val="ca-ES"/>
        </w:rPr>
      </w:pPr>
    </w:p>
    <w:p w:rsidR="00E63A88" w:rsidRDefault="00E63A88"/>
    <w:sectPr w:rsidR="00E63A88" w:rsidSect="0036271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BD" w:rsidRDefault="003F5DBD" w:rsidP="00750486">
      <w:r>
        <w:separator/>
      </w:r>
    </w:p>
  </w:endnote>
  <w:endnote w:type="continuationSeparator" w:id="0">
    <w:p w:rsidR="003F5DBD" w:rsidRDefault="003F5DBD" w:rsidP="0075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BD" w:rsidRDefault="003F5DBD" w:rsidP="00750486">
      <w:r>
        <w:separator/>
      </w:r>
    </w:p>
  </w:footnote>
  <w:footnote w:type="continuationSeparator" w:id="0">
    <w:p w:rsidR="003F5DBD" w:rsidRDefault="003F5DBD" w:rsidP="00750486">
      <w:r>
        <w:continuationSeparator/>
      </w:r>
    </w:p>
  </w:footnote>
  <w:footnote w:id="1">
    <w:p w:rsidR="00750486" w:rsidRPr="00750486" w:rsidRDefault="00750486" w:rsidP="00267653">
      <w:pPr>
        <w:jc w:val="both"/>
        <w:rPr>
          <w:sz w:val="20"/>
          <w:szCs w:val="20"/>
        </w:rPr>
      </w:pPr>
      <w:r w:rsidRPr="00750486">
        <w:rPr>
          <w:rStyle w:val="Refdenotaalpie"/>
          <w:sz w:val="20"/>
          <w:szCs w:val="20"/>
        </w:rPr>
        <w:footnoteRef/>
      </w:r>
      <w:r w:rsidRPr="00750486">
        <w:rPr>
          <w:sz w:val="20"/>
          <w:szCs w:val="20"/>
        </w:rPr>
        <w:t xml:space="preserve"> Cfr. </w:t>
      </w:r>
      <w:r>
        <w:rPr>
          <w:sz w:val="20"/>
          <w:szCs w:val="20"/>
        </w:rPr>
        <w:t>D</w:t>
      </w:r>
      <w:r w:rsidRPr="00750486">
        <w:rPr>
          <w:sz w:val="20"/>
          <w:szCs w:val="20"/>
        </w:rPr>
        <w:t xml:space="preserve">ocumentos del Secretariado: </w:t>
      </w:r>
      <w:r w:rsidRPr="00750486">
        <w:rPr>
          <w:i/>
          <w:sz w:val="20"/>
          <w:szCs w:val="20"/>
        </w:rPr>
        <w:t xml:space="preserve">Vivir con otros el carisma marista. </w:t>
      </w:r>
      <w:r w:rsidRPr="00750486">
        <w:rPr>
          <w:sz w:val="20"/>
          <w:szCs w:val="20"/>
        </w:rPr>
        <w:t>Comunidades de Santa María de los Andes</w:t>
      </w:r>
      <w:r>
        <w:rPr>
          <w:sz w:val="20"/>
          <w:szCs w:val="20"/>
        </w:rPr>
        <w:t xml:space="preserve"> y </w:t>
      </w:r>
      <w:r w:rsidRPr="00750486">
        <w:rPr>
          <w:i/>
          <w:sz w:val="20"/>
          <w:szCs w:val="20"/>
        </w:rPr>
        <w:t xml:space="preserve">Sumar vidas, multiplicar horizontes. </w:t>
      </w:r>
      <w:r w:rsidRPr="00750486">
        <w:rPr>
          <w:sz w:val="20"/>
          <w:szCs w:val="20"/>
        </w:rPr>
        <w:t>Experiencias comunitarias en el Instituto.</w:t>
      </w:r>
      <w:r>
        <w:rPr>
          <w:sz w:val="20"/>
          <w:szCs w:val="20"/>
        </w:rPr>
        <w:t xml:space="preserve"> Roma, 2013.</w:t>
      </w:r>
    </w:p>
  </w:footnote>
  <w:footnote w:id="2">
    <w:p w:rsidR="00267653" w:rsidRDefault="00267653">
      <w:pPr>
        <w:pStyle w:val="Textonotapie"/>
      </w:pPr>
      <w:r>
        <w:rPr>
          <w:rStyle w:val="Refdenotaalpie"/>
        </w:rPr>
        <w:footnoteRef/>
      </w:r>
      <w:r>
        <w:t xml:space="preserve"> Cfr. EMM, 20-22, 90-91.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5C1"/>
    <w:multiLevelType w:val="hybridMultilevel"/>
    <w:tmpl w:val="FB302E0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CF798A"/>
    <w:multiLevelType w:val="hybridMultilevel"/>
    <w:tmpl w:val="93B64F54"/>
    <w:lvl w:ilvl="0" w:tplc="9DCAF67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4BB24F7"/>
    <w:multiLevelType w:val="hybridMultilevel"/>
    <w:tmpl w:val="CB66892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4"/>
    <w:rsid w:val="000D51EF"/>
    <w:rsid w:val="00267653"/>
    <w:rsid w:val="002C4D75"/>
    <w:rsid w:val="002C7D11"/>
    <w:rsid w:val="00362719"/>
    <w:rsid w:val="003703DE"/>
    <w:rsid w:val="003C3FE8"/>
    <w:rsid w:val="003F5DBD"/>
    <w:rsid w:val="00417D65"/>
    <w:rsid w:val="004E72D8"/>
    <w:rsid w:val="005C62BE"/>
    <w:rsid w:val="00601451"/>
    <w:rsid w:val="00732277"/>
    <w:rsid w:val="00750486"/>
    <w:rsid w:val="007B5F04"/>
    <w:rsid w:val="00920B3C"/>
    <w:rsid w:val="00921934"/>
    <w:rsid w:val="00DF3331"/>
    <w:rsid w:val="00E63A88"/>
    <w:rsid w:val="00E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5F82-D68C-4853-B39C-1AF4CF4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04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7B5F04"/>
    <w:rPr>
      <w:rFonts w:cs="Times New Roman"/>
      <w:i/>
      <w:iCs/>
    </w:rPr>
  </w:style>
  <w:style w:type="paragraph" w:customStyle="1" w:styleId="Sinespaciado1">
    <w:name w:val="Sin espaciado1"/>
    <w:rsid w:val="007B5F04"/>
    <w:pPr>
      <w:spacing w:after="0" w:line="240" w:lineRule="auto"/>
    </w:pPr>
    <w:rPr>
      <w:rFonts w:ascii="Calibri" w:eastAsia="Times New Roman" w:hAnsi="Calibri" w:cs="Times New Roman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04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04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750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ADC5-2519-4C64-964D-24AA66E6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14</cp:revision>
  <dcterms:created xsi:type="dcterms:W3CDTF">2014-10-04T08:31:00Z</dcterms:created>
  <dcterms:modified xsi:type="dcterms:W3CDTF">2016-01-17T09:09:00Z</dcterms:modified>
</cp:coreProperties>
</file>