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38" w:rsidRPr="00836C9D" w:rsidRDefault="00AA0638" w:rsidP="00CB391D">
      <w:pPr>
        <w:spacing w:after="0" w:line="240" w:lineRule="auto"/>
        <w:jc w:val="both"/>
        <w:rPr>
          <w:lang w:val="pt-BR" w:eastAsia="it-IT"/>
        </w:rPr>
      </w:pPr>
      <w:r w:rsidRPr="00836C9D">
        <w:rPr>
          <w:lang w:val="pt-BR" w:eastAsia="it-IT"/>
        </w:rPr>
        <w:t xml:space="preserve"> </w:t>
      </w:r>
    </w:p>
    <w:p w:rsidR="003F5F7E" w:rsidRPr="003F5F7E" w:rsidRDefault="003F5F7E" w:rsidP="003F5F7E">
      <w:pPr>
        <w:keepNext/>
        <w:framePr w:dropCap="margin" w:lines="2" w:wrap="around" w:vAnchor="text" w:hAnchor="page"/>
        <w:spacing w:after="0" w:line="909" w:lineRule="exact"/>
        <w:textAlignment w:val="baseline"/>
        <w:rPr>
          <w:rFonts w:ascii="Bodoni Poster" w:hAnsi="Bodoni Poster"/>
          <w:color w:val="632423" w:themeColor="accent2" w:themeShade="80"/>
          <w:position w:val="5"/>
          <w:sz w:val="89"/>
          <w:szCs w:val="24"/>
          <w:lang w:val="pt-BR"/>
        </w:rPr>
      </w:pPr>
      <w:r w:rsidRPr="003F5F7E">
        <w:rPr>
          <w:rFonts w:ascii="Bodoni Poster" w:hAnsi="Bodoni Poster"/>
          <w:color w:val="632423" w:themeColor="accent2" w:themeShade="80"/>
          <w:position w:val="5"/>
          <w:sz w:val="89"/>
          <w:szCs w:val="24"/>
          <w:lang w:val="pt-BR"/>
        </w:rPr>
        <w:t>C</w:t>
      </w:r>
    </w:p>
    <w:p w:rsidR="00AA0638" w:rsidRPr="003F5F7E" w:rsidRDefault="00AA0638" w:rsidP="00CB391D">
      <w:pPr>
        <w:spacing w:after="120"/>
        <w:rPr>
          <w:rFonts w:ascii="Bodoni Poster" w:hAnsi="Bodoni Poster"/>
          <w:color w:val="632423" w:themeColor="accent2" w:themeShade="80"/>
          <w:sz w:val="24"/>
          <w:szCs w:val="24"/>
          <w:lang w:val="pt-BR"/>
        </w:rPr>
      </w:pPr>
      <w:r w:rsidRPr="003F5F7E">
        <w:rPr>
          <w:rFonts w:ascii="Bodoni Poster" w:hAnsi="Bodoni Poster"/>
          <w:color w:val="632423" w:themeColor="accent2" w:themeShade="80"/>
          <w:sz w:val="24"/>
          <w:szCs w:val="24"/>
          <w:lang w:val="pt-BR"/>
        </w:rPr>
        <w:t>OMUN</w:t>
      </w:r>
      <w:r w:rsidR="00F72795" w:rsidRPr="003F5F7E">
        <w:rPr>
          <w:rFonts w:ascii="Bodoni Poster" w:hAnsi="Bodoni Poster"/>
          <w:color w:val="632423" w:themeColor="accent2" w:themeShade="80"/>
          <w:sz w:val="24"/>
          <w:szCs w:val="24"/>
          <w:lang w:val="pt-BR"/>
        </w:rPr>
        <w:t>HÃO</w:t>
      </w:r>
    </w:p>
    <w:p w:rsidR="00AA0638" w:rsidRPr="00836C9D" w:rsidRDefault="00F72795" w:rsidP="00CB391D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>Na Igreja, o conceito “comunhão”</w:t>
      </w:r>
      <w:r w:rsidR="00836C9D">
        <w:rPr>
          <w:lang w:val="pt-BR"/>
        </w:rPr>
        <w:t xml:space="preserve"> </w:t>
      </w:r>
      <w:r w:rsidRPr="00836C9D">
        <w:rPr>
          <w:lang w:val="pt-BR"/>
        </w:rPr>
        <w:t xml:space="preserve">é usado para referir-se à relação filial dos crentes com </w:t>
      </w:r>
      <w:r w:rsidR="00836C9D">
        <w:rPr>
          <w:lang w:val="pt-BR"/>
        </w:rPr>
        <w:t>Deus Ab</w:t>
      </w:r>
      <w:r w:rsidRPr="00836C9D">
        <w:rPr>
          <w:lang w:val="pt-BR"/>
        </w:rPr>
        <w:t xml:space="preserve">a, da qual nasce uma relação fraterna entre eles. “Comunhão” traduz o conceito </w:t>
      </w:r>
      <w:r w:rsidR="004F1596">
        <w:rPr>
          <w:lang w:val="pt-BR"/>
        </w:rPr>
        <w:t xml:space="preserve">de </w:t>
      </w:r>
      <w:r w:rsidRPr="00836C9D">
        <w:rPr>
          <w:lang w:val="pt-BR"/>
        </w:rPr>
        <w:t>‘</w:t>
      </w:r>
      <w:proofErr w:type="spellStart"/>
      <w:r w:rsidRPr="00836C9D">
        <w:rPr>
          <w:lang w:val="pt-BR"/>
        </w:rPr>
        <w:t>ko</w:t>
      </w:r>
      <w:r w:rsidR="00836C9D">
        <w:rPr>
          <w:lang w:val="pt-BR"/>
        </w:rPr>
        <w:t>i</w:t>
      </w:r>
      <w:r w:rsidRPr="00836C9D">
        <w:rPr>
          <w:lang w:val="pt-BR"/>
        </w:rPr>
        <w:t>nonia</w:t>
      </w:r>
      <w:proofErr w:type="spellEnd"/>
      <w:r w:rsidRPr="00836C9D">
        <w:rPr>
          <w:lang w:val="pt-BR"/>
        </w:rPr>
        <w:t xml:space="preserve">’ do grego do Novo Testamento, que significa tanto </w:t>
      </w:r>
      <w:r w:rsidR="004F1596">
        <w:rPr>
          <w:lang w:val="pt-BR"/>
        </w:rPr>
        <w:t>“comunhão” quant</w:t>
      </w:r>
      <w:r w:rsidRPr="00836C9D">
        <w:rPr>
          <w:lang w:val="pt-BR"/>
        </w:rPr>
        <w:t>o “participação” e “relação”. Trata-se, portanto, do núcleo es</w:t>
      </w:r>
      <w:r w:rsidR="00836C9D">
        <w:rPr>
          <w:lang w:val="pt-BR"/>
        </w:rPr>
        <w:t>s</w:t>
      </w:r>
      <w:r w:rsidRPr="00836C9D">
        <w:rPr>
          <w:lang w:val="pt-BR"/>
        </w:rPr>
        <w:t>encial do ser cristão.  Enquanto fil</w:t>
      </w:r>
      <w:r w:rsidR="00335957">
        <w:rPr>
          <w:lang w:val="pt-BR"/>
        </w:rPr>
        <w:t>h</w:t>
      </w:r>
      <w:r w:rsidRPr="00836C9D">
        <w:rPr>
          <w:lang w:val="pt-BR"/>
        </w:rPr>
        <w:t>os do mesmo Pai, enquanto membros de sua mesma família, somos “ser-comunhão” com Deus e com nossos irmãos. A comunhão, portanto,</w:t>
      </w:r>
      <w:r w:rsidR="00836C9D">
        <w:rPr>
          <w:lang w:val="pt-BR"/>
        </w:rPr>
        <w:t xml:space="preserve"> </w:t>
      </w:r>
      <w:r w:rsidRPr="00836C9D">
        <w:rPr>
          <w:lang w:val="pt-BR"/>
        </w:rPr>
        <w:t>não é uniformidade. Nasce de Deus mesmo e supõe reciprocidade, participação, corresponsabilidade e unidade na diversidade</w:t>
      </w:r>
      <w:r w:rsidR="00AA0638" w:rsidRPr="00836C9D">
        <w:rPr>
          <w:rStyle w:val="Refdenotaalfinal"/>
          <w:lang w:val="pt-BR"/>
        </w:rPr>
        <w:endnoteReference w:id="1"/>
      </w:r>
      <w:r w:rsidR="007346B9" w:rsidRPr="00836C9D">
        <w:rPr>
          <w:lang w:val="pt-BR"/>
        </w:rPr>
        <w:t xml:space="preserve">, como </w:t>
      </w:r>
      <w:r w:rsidRPr="00836C9D">
        <w:rPr>
          <w:lang w:val="pt-BR"/>
        </w:rPr>
        <w:t>em uma família</w:t>
      </w:r>
      <w:r w:rsidR="007346B9" w:rsidRPr="00836C9D">
        <w:rPr>
          <w:lang w:val="pt-BR"/>
        </w:rPr>
        <w:t>.</w:t>
      </w:r>
    </w:p>
    <w:p w:rsidR="00AA0638" w:rsidRPr="00836C9D" w:rsidRDefault="00AA0638" w:rsidP="00CB391D">
      <w:pPr>
        <w:spacing w:after="0" w:line="240" w:lineRule="auto"/>
        <w:rPr>
          <w:lang w:val="pt-BR"/>
        </w:rPr>
      </w:pPr>
    </w:p>
    <w:p w:rsidR="00FE175E" w:rsidRPr="00836C9D" w:rsidRDefault="00F72795" w:rsidP="00CB391D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 xml:space="preserve">Portanto, </w:t>
      </w:r>
      <w:r w:rsidR="007346B9" w:rsidRPr="00836C9D">
        <w:rPr>
          <w:lang w:val="pt-BR"/>
        </w:rPr>
        <w:t>a ‘comun</w:t>
      </w:r>
      <w:r w:rsidRPr="00836C9D">
        <w:rPr>
          <w:lang w:val="pt-BR"/>
        </w:rPr>
        <w:t>hão</w:t>
      </w:r>
      <w:r w:rsidR="007346B9" w:rsidRPr="00836C9D">
        <w:rPr>
          <w:lang w:val="pt-BR"/>
        </w:rPr>
        <w:t xml:space="preserve">’ </w:t>
      </w:r>
      <w:r w:rsidRPr="00836C9D">
        <w:rPr>
          <w:lang w:val="pt-BR"/>
        </w:rPr>
        <w:t>é uma realidade antropológica. É induvid</w:t>
      </w:r>
      <w:r w:rsidR="00216EBC" w:rsidRPr="00836C9D">
        <w:rPr>
          <w:lang w:val="pt-BR"/>
        </w:rPr>
        <w:t>oso</w:t>
      </w:r>
      <w:r w:rsidRPr="00836C9D">
        <w:rPr>
          <w:lang w:val="pt-BR"/>
        </w:rPr>
        <w:t xml:space="preserve"> que toda pessoa, desde o momento em que é engendrado, </w:t>
      </w:r>
      <w:r w:rsidR="00FE175E" w:rsidRPr="00836C9D">
        <w:rPr>
          <w:lang w:val="pt-BR"/>
        </w:rPr>
        <w:t>é</w:t>
      </w:r>
      <w:r w:rsidRPr="00836C9D">
        <w:rPr>
          <w:lang w:val="pt-BR"/>
        </w:rPr>
        <w:t xml:space="preserve"> um ser-em-relação</w:t>
      </w:r>
      <w:r w:rsidR="00FE175E" w:rsidRPr="00836C9D">
        <w:rPr>
          <w:lang w:val="pt-BR"/>
        </w:rPr>
        <w:t xml:space="preserve">. Necessitamos uns dos outros. O outro me faz </w:t>
      </w:r>
      <w:r w:rsidR="00E377B4" w:rsidRPr="00836C9D">
        <w:rPr>
          <w:lang w:val="pt-BR"/>
        </w:rPr>
        <w:t>existir</w:t>
      </w:r>
      <w:r w:rsidR="00E377B4" w:rsidRPr="00836C9D">
        <w:rPr>
          <w:rStyle w:val="Refdenotaalfinal"/>
          <w:lang w:val="pt-BR"/>
        </w:rPr>
        <w:endnoteReference w:id="2"/>
      </w:r>
      <w:r w:rsidR="007346B9" w:rsidRPr="00836C9D">
        <w:rPr>
          <w:lang w:val="pt-BR"/>
        </w:rPr>
        <w:t xml:space="preserve">. </w:t>
      </w:r>
      <w:r w:rsidR="00FE175E" w:rsidRPr="00836C9D">
        <w:rPr>
          <w:lang w:val="pt-BR"/>
        </w:rPr>
        <w:t>O que nossa experiência cristã nos propõe é que a pessoa humana se realiza na medida em que converte esse ser-em-relação numa relação de comunhão fraterna. A partir de sua relação com</w:t>
      </w:r>
      <w:r w:rsidR="00335957">
        <w:rPr>
          <w:lang w:val="pt-BR"/>
        </w:rPr>
        <w:t xml:space="preserve"> o Deus de Jesus, a pessoa entra</w:t>
      </w:r>
      <w:r w:rsidR="00FE175E" w:rsidRPr="00836C9D">
        <w:rPr>
          <w:lang w:val="pt-BR"/>
        </w:rPr>
        <w:t xml:space="preserve"> numa nova forma de relação com a natureza, com os demais e consigo mesmo, </w:t>
      </w:r>
      <w:r w:rsidR="00216EBC" w:rsidRPr="00836C9D">
        <w:rPr>
          <w:lang w:val="pt-BR"/>
        </w:rPr>
        <w:t xml:space="preserve">- </w:t>
      </w:r>
      <w:r w:rsidR="00FE175E" w:rsidRPr="00836C9D">
        <w:rPr>
          <w:lang w:val="pt-BR"/>
        </w:rPr>
        <w:t xml:space="preserve">a comunhão </w:t>
      </w:r>
      <w:r w:rsidR="00216EBC" w:rsidRPr="00836C9D">
        <w:rPr>
          <w:lang w:val="pt-BR"/>
        </w:rPr>
        <w:t xml:space="preserve">- </w:t>
      </w:r>
      <w:r w:rsidR="00FE175E" w:rsidRPr="00836C9D">
        <w:rPr>
          <w:lang w:val="pt-BR"/>
        </w:rPr>
        <w:t>que o multiplica e potencia</w:t>
      </w:r>
      <w:r w:rsidR="00836C9D">
        <w:rPr>
          <w:lang w:val="pt-BR"/>
        </w:rPr>
        <w:t>liza</w:t>
      </w:r>
      <w:r w:rsidR="00FE175E" w:rsidRPr="00836C9D">
        <w:rPr>
          <w:lang w:val="pt-BR"/>
        </w:rPr>
        <w:t>. Nesse sentido, fechar-se à comunhão é optar por despersonalizar-se, escolher o “não-ser”.</w:t>
      </w:r>
    </w:p>
    <w:p w:rsidR="00FE175E" w:rsidRPr="00836C9D" w:rsidRDefault="00FE175E" w:rsidP="00CB391D">
      <w:pPr>
        <w:spacing w:after="0" w:line="240" w:lineRule="auto"/>
        <w:jc w:val="both"/>
        <w:rPr>
          <w:lang w:val="pt-BR"/>
        </w:rPr>
      </w:pPr>
    </w:p>
    <w:p w:rsidR="00AA0638" w:rsidRPr="00836C9D" w:rsidRDefault="00E3039C" w:rsidP="002C792F">
      <w:pPr>
        <w:spacing w:after="0" w:line="240" w:lineRule="auto"/>
        <w:jc w:val="both"/>
        <w:rPr>
          <w:lang w:val="pt-B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CF9C10" wp14:editId="12A2C25F">
                <wp:simplePos x="0" y="0"/>
                <wp:positionH relativeFrom="column">
                  <wp:posOffset>3267075</wp:posOffset>
                </wp:positionH>
                <wp:positionV relativeFrom="paragraph">
                  <wp:posOffset>68580</wp:posOffset>
                </wp:positionV>
                <wp:extent cx="2260600" cy="2152650"/>
                <wp:effectExtent l="0" t="0" r="635" b="2540"/>
                <wp:wrapTight wrapText="bothSides">
                  <wp:wrapPolygon edited="0">
                    <wp:start x="-91" y="0"/>
                    <wp:lineTo x="-91" y="21504"/>
                    <wp:lineTo x="21600" y="21504"/>
                    <wp:lineTo x="21600" y="0"/>
                    <wp:lineTo x="-91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39C" w:rsidRDefault="00E3039C" w:rsidP="00E3039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62EF577" wp14:editId="428B9ACA">
                                  <wp:extent cx="2076450" cy="2047875"/>
                                  <wp:effectExtent l="0" t="0" r="0" b="9525"/>
                                  <wp:docPr id="1" name="Imagen 1" descr="http://3.bp.blogspot.com/-urwqGGh3sjY/TegWGGETCVI/AAAAAAAAACY/wDvUfP-Ro7k/s400/man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3.bp.blogspot.com/-urwqGGh3sjY/TegWGGETCVI/AAAAAAAAACY/wDvUfP-Ro7k/s400/man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F9C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7.25pt;margin-top:5.4pt;width:178pt;height:16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" stroked="f">
                <v:textbox>
                  <w:txbxContent>
                    <w:p w:rsidR="00E3039C" w:rsidRDefault="00E3039C" w:rsidP="00E3039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62EF577" wp14:editId="428B9ACA">
                            <wp:extent cx="2076450" cy="2047875"/>
                            <wp:effectExtent l="0" t="0" r="0" b="9525"/>
                            <wp:docPr id="1" name="Imagen 1" descr="http://3.bp.blogspot.com/-urwqGGh3sjY/TegWGGETCVI/AAAAAAAAACY/wDvUfP-Ro7k/s400/man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3.bp.blogspot.com/-urwqGGh3sjY/TegWGGETCVI/AAAAAAAAACY/wDvUfP-Ro7k/s400/man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6EBC" w:rsidRPr="00836C9D">
        <w:rPr>
          <w:lang w:val="pt-BR"/>
        </w:rPr>
        <w:t xml:space="preserve">Essa realidade tem uma evidente consequência eclesial, o que o Vaticano II chamou de </w:t>
      </w:r>
      <w:r w:rsidR="00216EBC" w:rsidRPr="00836C9D">
        <w:rPr>
          <w:i/>
          <w:lang w:val="pt-BR"/>
        </w:rPr>
        <w:t>Igreja-comunhão.</w:t>
      </w:r>
      <w:r w:rsidR="00216EBC" w:rsidRPr="00836C9D">
        <w:rPr>
          <w:lang w:val="pt-BR"/>
        </w:rPr>
        <w:t xml:space="preserve"> Na </w:t>
      </w:r>
      <w:r w:rsidR="00216EBC" w:rsidRPr="00836C9D">
        <w:rPr>
          <w:i/>
          <w:lang w:val="pt-BR"/>
        </w:rPr>
        <w:t>Igreja-comunhão</w:t>
      </w:r>
      <w:r w:rsidR="00216EBC" w:rsidRPr="00836C9D">
        <w:rPr>
          <w:lang w:val="pt-BR"/>
        </w:rPr>
        <w:t xml:space="preserve"> os estados de vida, as vocações nascidas da relação pessoal com Deus, não são </w:t>
      </w:r>
      <w:bookmarkStart w:id="0" w:name="_GoBack"/>
      <w:bookmarkEnd w:id="0"/>
      <w:r w:rsidR="00216EBC" w:rsidRPr="00836C9D">
        <w:rPr>
          <w:lang w:val="pt-BR"/>
        </w:rPr>
        <w:t>compreendidas como realidades isoladas em si mesmas. Enquanto a Igreja é símbolo do Reino de Deus, ela mesma é comunhão fraterna. Portanto, as vocações pessoais somente encontram sentido se relacionadas intimamente entre si: são ordenadas umas às outras.</w:t>
      </w:r>
      <w:r w:rsidR="002C792F" w:rsidRPr="00836C9D">
        <w:rPr>
          <w:lang w:val="pt-BR"/>
        </w:rPr>
        <w:t xml:space="preserve"> Todas elas </w:t>
      </w:r>
      <w:r w:rsidR="0068590F" w:rsidRPr="00836C9D">
        <w:rPr>
          <w:lang w:val="pt-BR"/>
        </w:rPr>
        <w:t>vivem igual dignidade cristã</w:t>
      </w:r>
      <w:r w:rsidR="00137230" w:rsidRPr="00836C9D">
        <w:rPr>
          <w:lang w:val="pt-BR"/>
        </w:rPr>
        <w:t>,</w:t>
      </w:r>
      <w:r w:rsidR="0068590F" w:rsidRPr="00836C9D">
        <w:rPr>
          <w:lang w:val="pt-BR"/>
        </w:rPr>
        <w:t xml:space="preserve"> a</w:t>
      </w:r>
      <w:r w:rsidR="00137230" w:rsidRPr="00836C9D">
        <w:rPr>
          <w:lang w:val="pt-BR"/>
        </w:rPr>
        <w:t xml:space="preserve"> </w:t>
      </w:r>
      <w:r w:rsidR="0068590F" w:rsidRPr="00836C9D">
        <w:rPr>
          <w:lang w:val="pt-BR"/>
        </w:rPr>
        <w:t>universal vocação à sa</w:t>
      </w:r>
      <w:r w:rsidR="00137230" w:rsidRPr="00836C9D">
        <w:rPr>
          <w:lang w:val="pt-BR"/>
        </w:rPr>
        <w:t>ntidade</w:t>
      </w:r>
      <w:r w:rsidR="0068590F" w:rsidRPr="00836C9D">
        <w:rPr>
          <w:lang w:val="pt-BR"/>
        </w:rPr>
        <w:t xml:space="preserve"> e, ao mesmo tempo, são </w:t>
      </w:r>
      <w:proofErr w:type="gramStart"/>
      <w:r w:rsidR="0068590F" w:rsidRPr="00836C9D">
        <w:rPr>
          <w:lang w:val="pt-BR"/>
        </w:rPr>
        <w:t>modalidade</w:t>
      </w:r>
      <w:r w:rsidR="00137230" w:rsidRPr="00836C9D">
        <w:rPr>
          <w:lang w:val="pt-BR"/>
        </w:rPr>
        <w:t>s</w:t>
      </w:r>
      <w:proofErr w:type="gramEnd"/>
      <w:r w:rsidR="0068590F" w:rsidRPr="00836C9D">
        <w:rPr>
          <w:lang w:val="pt-BR"/>
        </w:rPr>
        <w:t xml:space="preserve"> diferentes e complementares desse comum chamado. Assim, cada uma delas tem sua original e inconfundível </w:t>
      </w:r>
      <w:r w:rsidR="00137230" w:rsidRPr="00836C9D">
        <w:rPr>
          <w:lang w:val="pt-BR"/>
        </w:rPr>
        <w:t>fisionomi</w:t>
      </w:r>
      <w:r w:rsidR="0068590F" w:rsidRPr="00836C9D">
        <w:rPr>
          <w:lang w:val="pt-BR"/>
        </w:rPr>
        <w:t>a e</w:t>
      </w:r>
      <w:r w:rsidR="00137230" w:rsidRPr="00836C9D">
        <w:rPr>
          <w:lang w:val="pt-BR"/>
        </w:rPr>
        <w:t>,</w:t>
      </w:r>
      <w:r w:rsidR="0068590F" w:rsidRPr="00836C9D">
        <w:rPr>
          <w:lang w:val="pt-BR"/>
        </w:rPr>
        <w:t xml:space="preserve"> ao mesmo tempo, cada uma delas </w:t>
      </w:r>
      <w:proofErr w:type="spellStart"/>
      <w:r w:rsidR="0068590F" w:rsidRPr="00836C9D">
        <w:rPr>
          <w:lang w:val="pt-BR"/>
        </w:rPr>
        <w:t>está</w:t>
      </w:r>
      <w:proofErr w:type="spellEnd"/>
      <w:r w:rsidR="0068590F" w:rsidRPr="00836C9D">
        <w:rPr>
          <w:lang w:val="pt-BR"/>
        </w:rPr>
        <w:t xml:space="preserve"> </w:t>
      </w:r>
      <w:r w:rsidR="00335957">
        <w:rPr>
          <w:lang w:val="pt-BR"/>
        </w:rPr>
        <w:t>em relação com as outras e a</w:t>
      </w:r>
      <w:r w:rsidR="0068590F" w:rsidRPr="00836C9D">
        <w:rPr>
          <w:lang w:val="pt-BR"/>
        </w:rPr>
        <w:t xml:space="preserve"> serviço</w:t>
      </w:r>
      <w:r w:rsidR="00335957">
        <w:rPr>
          <w:lang w:val="pt-BR"/>
        </w:rPr>
        <w:t xml:space="preserve"> delas</w:t>
      </w:r>
      <w:r w:rsidR="0068590F" w:rsidRPr="00836C9D">
        <w:rPr>
          <w:lang w:val="pt-BR"/>
        </w:rPr>
        <w:t xml:space="preserve">… Todos os estados da vida formam o “mistério de comunhão” da Igreja e são coordenadas </w:t>
      </w:r>
      <w:r w:rsidR="00137230" w:rsidRPr="00836C9D">
        <w:rPr>
          <w:lang w:val="pt-BR"/>
        </w:rPr>
        <w:t>dina</w:t>
      </w:r>
      <w:r w:rsidR="0068590F" w:rsidRPr="00836C9D">
        <w:rPr>
          <w:lang w:val="pt-BR"/>
        </w:rPr>
        <w:t>micamente em sua única missão</w:t>
      </w:r>
      <w:r w:rsidR="00AA0638" w:rsidRPr="00836C9D">
        <w:rPr>
          <w:rStyle w:val="Refdenotaalfinal"/>
          <w:lang w:val="pt-BR"/>
        </w:rPr>
        <w:endnoteReference w:id="3"/>
      </w:r>
      <w:r w:rsidR="007346B9" w:rsidRPr="00836C9D">
        <w:rPr>
          <w:lang w:val="pt-BR"/>
        </w:rPr>
        <w:t>.</w:t>
      </w:r>
      <w:r w:rsidR="00AA0638" w:rsidRPr="00836C9D">
        <w:rPr>
          <w:lang w:val="pt-BR"/>
        </w:rPr>
        <w:t xml:space="preserve"> </w:t>
      </w:r>
    </w:p>
    <w:p w:rsidR="00AA0638" w:rsidRPr="00836C9D" w:rsidRDefault="00AA0638" w:rsidP="002C792F">
      <w:pPr>
        <w:spacing w:after="0" w:line="240" w:lineRule="auto"/>
        <w:jc w:val="both"/>
        <w:rPr>
          <w:b/>
          <w:lang w:val="pt-BR"/>
        </w:rPr>
      </w:pPr>
    </w:p>
    <w:p w:rsidR="008657B8" w:rsidRPr="00836C9D" w:rsidRDefault="00137230" w:rsidP="007346B9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>Os documentos do</w:t>
      </w:r>
      <w:r w:rsidR="007346B9" w:rsidRPr="00836C9D">
        <w:rPr>
          <w:lang w:val="pt-BR"/>
        </w:rPr>
        <w:t xml:space="preserve"> Instituto marista reco</w:t>
      </w:r>
      <w:r w:rsidRPr="00836C9D">
        <w:rPr>
          <w:lang w:val="pt-BR"/>
        </w:rPr>
        <w:t xml:space="preserve">lhem essa dinâmica teológica e eclesial do conceito </w:t>
      </w:r>
      <w:r w:rsidRPr="00836C9D">
        <w:rPr>
          <w:i/>
          <w:lang w:val="pt-BR"/>
        </w:rPr>
        <w:t>comunhão</w:t>
      </w:r>
      <w:r w:rsidRPr="00836C9D">
        <w:rPr>
          <w:lang w:val="pt-BR"/>
        </w:rPr>
        <w:t>:</w:t>
      </w:r>
      <w:r w:rsidR="007346B9" w:rsidRPr="00836C9D">
        <w:rPr>
          <w:lang w:val="pt-BR"/>
        </w:rPr>
        <w:t xml:space="preserve"> </w:t>
      </w:r>
    </w:p>
    <w:p w:rsidR="008657B8" w:rsidRPr="00836C9D" w:rsidRDefault="00137230" w:rsidP="008657B8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gramStart"/>
      <w:r w:rsidRPr="00836C9D">
        <w:rPr>
          <w:lang w:val="pt-BR"/>
        </w:rPr>
        <w:t>por</w:t>
      </w:r>
      <w:proofErr w:type="gramEnd"/>
      <w:r w:rsidRPr="00836C9D">
        <w:rPr>
          <w:lang w:val="pt-BR"/>
        </w:rPr>
        <w:t xml:space="preserve"> um</w:t>
      </w:r>
      <w:r w:rsidR="007346B9" w:rsidRPr="00836C9D">
        <w:rPr>
          <w:lang w:val="pt-BR"/>
        </w:rPr>
        <w:t xml:space="preserve"> lado, </w:t>
      </w:r>
      <w:r w:rsidR="008657B8" w:rsidRPr="00836C9D">
        <w:rPr>
          <w:lang w:val="pt-BR"/>
        </w:rPr>
        <w:t>su</w:t>
      </w:r>
      <w:r w:rsidRPr="00836C9D">
        <w:rPr>
          <w:lang w:val="pt-BR"/>
        </w:rPr>
        <w:t>a</w:t>
      </w:r>
      <w:r w:rsidR="008657B8" w:rsidRPr="00836C9D">
        <w:rPr>
          <w:lang w:val="pt-BR"/>
        </w:rPr>
        <w:t xml:space="preserve"> base teológica:</w:t>
      </w:r>
      <w:r w:rsidRPr="00836C9D">
        <w:rPr>
          <w:lang w:val="pt-BR"/>
        </w:rPr>
        <w:t xml:space="preserve"> </w:t>
      </w:r>
      <w:r w:rsidR="007346B9" w:rsidRPr="00836C9D">
        <w:rPr>
          <w:lang w:val="pt-BR"/>
        </w:rPr>
        <w:t xml:space="preserve">a </w:t>
      </w:r>
      <w:r w:rsidRPr="00836C9D">
        <w:rPr>
          <w:lang w:val="pt-BR"/>
        </w:rPr>
        <w:t xml:space="preserve">divina </w:t>
      </w:r>
      <w:r w:rsidR="007346B9" w:rsidRPr="00836C9D">
        <w:rPr>
          <w:lang w:val="pt-BR"/>
        </w:rPr>
        <w:t>comun</w:t>
      </w:r>
      <w:r w:rsidRPr="00836C9D">
        <w:rPr>
          <w:lang w:val="pt-BR"/>
        </w:rPr>
        <w:t>hão trinitária, fonte de toda comunhão</w:t>
      </w:r>
      <w:r w:rsidR="007346B9" w:rsidRPr="00836C9D">
        <w:rPr>
          <w:rStyle w:val="Refdenotaalfinal"/>
          <w:lang w:val="pt-BR"/>
        </w:rPr>
        <w:endnoteReference w:id="4"/>
      </w:r>
      <w:r w:rsidR="007346B9" w:rsidRPr="00836C9D">
        <w:rPr>
          <w:lang w:val="pt-BR"/>
        </w:rPr>
        <w:t xml:space="preserve"> </w:t>
      </w:r>
      <w:r w:rsidRPr="00836C9D">
        <w:rPr>
          <w:lang w:val="pt-BR"/>
        </w:rPr>
        <w:t>e a união do ser humano com esse Deus</w:t>
      </w:r>
      <w:r w:rsidR="007346B9" w:rsidRPr="00836C9D">
        <w:rPr>
          <w:lang w:val="pt-BR"/>
        </w:rPr>
        <w:t xml:space="preserve"> trino</w:t>
      </w:r>
      <w:r w:rsidR="007346B9" w:rsidRPr="00836C9D">
        <w:rPr>
          <w:rStyle w:val="Refdenotaalfinal"/>
          <w:lang w:val="pt-BR"/>
        </w:rPr>
        <w:endnoteReference w:id="5"/>
      </w:r>
      <w:r w:rsidR="007346B9" w:rsidRPr="00836C9D">
        <w:rPr>
          <w:lang w:val="pt-BR"/>
        </w:rPr>
        <w:t>;</w:t>
      </w:r>
      <w:r w:rsidR="00320F34" w:rsidRPr="00836C9D">
        <w:rPr>
          <w:lang w:val="pt-BR"/>
        </w:rPr>
        <w:t xml:space="preserve"> </w:t>
      </w:r>
    </w:p>
    <w:p w:rsidR="007346B9" w:rsidRPr="00836C9D" w:rsidRDefault="007346B9" w:rsidP="008657B8">
      <w:pPr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gramStart"/>
      <w:r w:rsidRPr="00836C9D">
        <w:rPr>
          <w:lang w:val="pt-BR"/>
        </w:rPr>
        <w:t>por</w:t>
      </w:r>
      <w:proofErr w:type="gramEnd"/>
      <w:r w:rsidRPr="00836C9D">
        <w:rPr>
          <w:lang w:val="pt-BR"/>
        </w:rPr>
        <w:t xml:space="preserve"> o</w:t>
      </w:r>
      <w:r w:rsidR="002C792F" w:rsidRPr="00836C9D">
        <w:rPr>
          <w:lang w:val="pt-BR"/>
        </w:rPr>
        <w:t>utro</w:t>
      </w:r>
      <w:r w:rsidR="00137230" w:rsidRPr="00836C9D">
        <w:rPr>
          <w:lang w:val="pt-BR"/>
        </w:rPr>
        <w:t xml:space="preserve">, </w:t>
      </w:r>
      <w:r w:rsidRPr="00836C9D">
        <w:rPr>
          <w:lang w:val="pt-BR"/>
        </w:rPr>
        <w:t>a comun</w:t>
      </w:r>
      <w:r w:rsidR="00137230" w:rsidRPr="00836C9D">
        <w:rPr>
          <w:lang w:val="pt-BR"/>
        </w:rPr>
        <w:t>hão</w:t>
      </w:r>
      <w:r w:rsidRPr="00836C9D">
        <w:rPr>
          <w:lang w:val="pt-BR"/>
        </w:rPr>
        <w:t xml:space="preserve"> fraterna na</w:t>
      </w:r>
      <w:r w:rsidR="00137230" w:rsidRPr="00836C9D">
        <w:rPr>
          <w:lang w:val="pt-BR"/>
        </w:rPr>
        <w:t>scida des</w:t>
      </w:r>
      <w:r w:rsidRPr="00836C9D">
        <w:rPr>
          <w:lang w:val="pt-BR"/>
        </w:rPr>
        <w:t>sa uni</w:t>
      </w:r>
      <w:r w:rsidR="00137230" w:rsidRPr="00836C9D">
        <w:rPr>
          <w:lang w:val="pt-BR"/>
        </w:rPr>
        <w:t xml:space="preserve">ão: </w:t>
      </w:r>
      <w:r w:rsidRPr="00836C9D">
        <w:rPr>
          <w:lang w:val="pt-BR"/>
        </w:rPr>
        <w:t>a comun</w:t>
      </w:r>
      <w:r w:rsidR="00137230" w:rsidRPr="00836C9D">
        <w:rPr>
          <w:lang w:val="pt-BR"/>
        </w:rPr>
        <w:t>hão com a</w:t>
      </w:r>
      <w:r w:rsidRPr="00836C9D">
        <w:rPr>
          <w:lang w:val="pt-BR"/>
        </w:rPr>
        <w:t xml:space="preserve"> Ig</w:t>
      </w:r>
      <w:r w:rsidR="00137230" w:rsidRPr="00836C9D">
        <w:rPr>
          <w:lang w:val="pt-BR"/>
        </w:rPr>
        <w:t>reja</w:t>
      </w:r>
      <w:r w:rsidRPr="00836C9D">
        <w:rPr>
          <w:rStyle w:val="Refdenotaalfinal"/>
          <w:lang w:val="pt-BR"/>
        </w:rPr>
        <w:endnoteReference w:id="6"/>
      </w:r>
      <w:r w:rsidRPr="00836C9D">
        <w:rPr>
          <w:lang w:val="pt-BR"/>
        </w:rPr>
        <w:t>, co</w:t>
      </w:r>
      <w:r w:rsidR="00137230" w:rsidRPr="00836C9D">
        <w:rPr>
          <w:lang w:val="pt-BR"/>
        </w:rPr>
        <w:t xml:space="preserve">m o </w:t>
      </w:r>
      <w:r w:rsidRPr="00836C9D">
        <w:rPr>
          <w:lang w:val="pt-BR"/>
        </w:rPr>
        <w:t xml:space="preserve"> Instituto</w:t>
      </w:r>
      <w:r w:rsidRPr="00836C9D">
        <w:rPr>
          <w:rStyle w:val="Refdenotaalfinal"/>
          <w:lang w:val="pt-BR"/>
        </w:rPr>
        <w:endnoteReference w:id="7"/>
      </w:r>
      <w:r w:rsidRPr="00836C9D">
        <w:rPr>
          <w:color w:val="FF0000"/>
          <w:lang w:val="pt-BR"/>
        </w:rPr>
        <w:t xml:space="preserve"> </w:t>
      </w:r>
      <w:r w:rsidR="00137230" w:rsidRPr="00836C9D">
        <w:rPr>
          <w:lang w:val="pt-BR"/>
        </w:rPr>
        <w:t>e</w:t>
      </w:r>
      <w:r w:rsidRPr="00836C9D">
        <w:rPr>
          <w:lang w:val="pt-BR"/>
        </w:rPr>
        <w:t xml:space="preserve"> entre </w:t>
      </w:r>
      <w:r w:rsidR="00137230" w:rsidRPr="00836C9D">
        <w:rPr>
          <w:lang w:val="pt-BR"/>
        </w:rPr>
        <w:t xml:space="preserve">os que participam do </w:t>
      </w:r>
      <w:r w:rsidRPr="00836C9D">
        <w:rPr>
          <w:lang w:val="pt-BR"/>
        </w:rPr>
        <w:t xml:space="preserve">carisma marista </w:t>
      </w:r>
      <w:r w:rsidR="00C6106E" w:rsidRPr="00836C9D">
        <w:rPr>
          <w:lang w:val="pt-BR"/>
        </w:rPr>
        <w:t>e</w:t>
      </w:r>
      <w:r w:rsidR="00137230" w:rsidRPr="00836C9D">
        <w:rPr>
          <w:lang w:val="pt-BR"/>
        </w:rPr>
        <w:t>m</w:t>
      </w:r>
      <w:r w:rsidR="00C6106E" w:rsidRPr="00836C9D">
        <w:rPr>
          <w:lang w:val="pt-BR"/>
        </w:rPr>
        <w:t xml:space="preserve"> di</w:t>
      </w:r>
      <w:r w:rsidR="00137230" w:rsidRPr="00836C9D">
        <w:rPr>
          <w:lang w:val="pt-BR"/>
        </w:rPr>
        <w:t>ferentes</w:t>
      </w:r>
      <w:r w:rsidR="00C6106E" w:rsidRPr="00836C9D">
        <w:rPr>
          <w:lang w:val="pt-BR"/>
        </w:rPr>
        <w:t xml:space="preserve"> estados de vida</w:t>
      </w:r>
      <w:r w:rsidRPr="00836C9D">
        <w:rPr>
          <w:rStyle w:val="Refdenotaalfinal"/>
          <w:lang w:val="pt-BR"/>
        </w:rPr>
        <w:endnoteReference w:id="8"/>
      </w:r>
      <w:r w:rsidRPr="00836C9D">
        <w:rPr>
          <w:lang w:val="pt-BR"/>
        </w:rPr>
        <w:t xml:space="preserve">. </w:t>
      </w:r>
    </w:p>
    <w:p w:rsidR="008657B8" w:rsidRPr="00836C9D" w:rsidRDefault="008657B8" w:rsidP="007346B9">
      <w:pPr>
        <w:spacing w:after="0" w:line="240" w:lineRule="auto"/>
        <w:jc w:val="both"/>
        <w:rPr>
          <w:color w:val="FF0000"/>
          <w:lang w:val="pt-BR"/>
        </w:rPr>
      </w:pPr>
    </w:p>
    <w:p w:rsidR="002C792F" w:rsidRPr="00836C9D" w:rsidRDefault="002C792F" w:rsidP="00CB391D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>Esses mesmos</w:t>
      </w:r>
      <w:r w:rsidR="00C6106E" w:rsidRPr="00836C9D">
        <w:rPr>
          <w:lang w:val="pt-BR"/>
        </w:rPr>
        <w:t xml:space="preserve"> documentos</w:t>
      </w:r>
      <w:r w:rsidR="008657B8" w:rsidRPr="00836C9D">
        <w:rPr>
          <w:lang w:val="pt-BR"/>
        </w:rPr>
        <w:t xml:space="preserve"> </w:t>
      </w:r>
      <w:r w:rsidRPr="00836C9D">
        <w:rPr>
          <w:lang w:val="pt-BR"/>
        </w:rPr>
        <w:t>assinalam que, entre nós, a comunhão se expressa como espírito de família. Nesse espírito vive-se a comple</w:t>
      </w:r>
      <w:r w:rsidR="001C15F2">
        <w:rPr>
          <w:lang w:val="pt-BR"/>
        </w:rPr>
        <w:t>mentaridade das</w:t>
      </w:r>
      <w:r w:rsidRPr="00836C9D">
        <w:rPr>
          <w:lang w:val="pt-BR"/>
        </w:rPr>
        <w:t xml:space="preserve"> vocações e a busca conjunta de maior vitalidade do </w:t>
      </w:r>
      <w:r w:rsidR="00AA0638" w:rsidRPr="00836C9D">
        <w:rPr>
          <w:lang w:val="pt-BR"/>
        </w:rPr>
        <w:t>carisma</w:t>
      </w:r>
      <w:r w:rsidR="00460A5A" w:rsidRPr="00836C9D">
        <w:rPr>
          <w:rStyle w:val="Refdenotaalfinal"/>
          <w:lang w:val="pt-BR"/>
        </w:rPr>
        <w:endnoteReference w:id="9"/>
      </w:r>
      <w:r w:rsidR="00AA0638" w:rsidRPr="00836C9D">
        <w:rPr>
          <w:lang w:val="pt-BR"/>
        </w:rPr>
        <w:t xml:space="preserve">. </w:t>
      </w:r>
      <w:r w:rsidRPr="00836C9D">
        <w:rPr>
          <w:lang w:val="pt-BR"/>
        </w:rPr>
        <w:t xml:space="preserve">Viver com outros o carisma marista é viver uma experiência de comunhão. Viver hoje o espírito de </w:t>
      </w:r>
      <w:r w:rsidR="00836C9D">
        <w:rPr>
          <w:lang w:val="pt-BR"/>
        </w:rPr>
        <w:t>famí</w:t>
      </w:r>
      <w:r w:rsidRPr="00836C9D">
        <w:rPr>
          <w:lang w:val="pt-BR"/>
        </w:rPr>
        <w:t>lia significa abrir-se, como em círculos concêntricos, a todas as pes</w:t>
      </w:r>
      <w:r w:rsidR="00836C9D">
        <w:rPr>
          <w:lang w:val="pt-BR"/>
        </w:rPr>
        <w:t>s</w:t>
      </w:r>
      <w:r w:rsidRPr="00836C9D">
        <w:rPr>
          <w:lang w:val="pt-BR"/>
        </w:rPr>
        <w:t>o</w:t>
      </w:r>
      <w:r w:rsidR="00836C9D">
        <w:rPr>
          <w:lang w:val="pt-BR"/>
        </w:rPr>
        <w:t>a</w:t>
      </w:r>
      <w:r w:rsidRPr="00836C9D">
        <w:rPr>
          <w:lang w:val="pt-BR"/>
        </w:rPr>
        <w:t xml:space="preserve">s que partilham o espírito marista. Por isso, </w:t>
      </w:r>
      <w:proofErr w:type="spellStart"/>
      <w:r w:rsidRPr="00836C9D">
        <w:rPr>
          <w:lang w:val="pt-BR"/>
        </w:rPr>
        <w:t>diz-se</w:t>
      </w:r>
      <w:proofErr w:type="spellEnd"/>
      <w:r w:rsidRPr="00836C9D">
        <w:rPr>
          <w:lang w:val="pt-BR"/>
        </w:rPr>
        <w:t xml:space="preserve"> abertamente que o futuro do carisma é um futuro de comunhão no espírito de </w:t>
      </w:r>
      <w:r w:rsidR="008657B8" w:rsidRPr="00836C9D">
        <w:rPr>
          <w:lang w:val="pt-BR"/>
        </w:rPr>
        <w:t>Champagnat</w:t>
      </w:r>
      <w:r w:rsidR="00460A5A" w:rsidRPr="00836C9D">
        <w:rPr>
          <w:rStyle w:val="Refdenotaalfinal"/>
          <w:lang w:val="pt-BR"/>
        </w:rPr>
        <w:endnoteReference w:id="10"/>
      </w:r>
      <w:r w:rsidR="00460A5A" w:rsidRPr="00836C9D">
        <w:rPr>
          <w:lang w:val="pt-BR"/>
        </w:rPr>
        <w:t xml:space="preserve">. </w:t>
      </w:r>
      <w:r w:rsidRPr="00836C9D">
        <w:rPr>
          <w:lang w:val="pt-BR"/>
        </w:rPr>
        <w:t>A comunhão marista sign</w:t>
      </w:r>
      <w:r w:rsidR="00242AC6" w:rsidRPr="00836C9D">
        <w:rPr>
          <w:lang w:val="pt-BR"/>
        </w:rPr>
        <w:t>i</w:t>
      </w:r>
      <w:r w:rsidRPr="00836C9D">
        <w:rPr>
          <w:lang w:val="pt-BR"/>
        </w:rPr>
        <w:t xml:space="preserve">fica dar-se conta de que </w:t>
      </w:r>
      <w:r w:rsidR="00242AC6" w:rsidRPr="00836C9D">
        <w:rPr>
          <w:lang w:val="pt-BR"/>
        </w:rPr>
        <w:t>vive</w:t>
      </w:r>
      <w:r w:rsidRPr="00836C9D">
        <w:rPr>
          <w:lang w:val="pt-BR"/>
        </w:rPr>
        <w:t>r</w:t>
      </w:r>
      <w:r w:rsidR="00242AC6" w:rsidRPr="00836C9D">
        <w:rPr>
          <w:lang w:val="pt-BR"/>
        </w:rPr>
        <w:t xml:space="preserve"> </w:t>
      </w:r>
      <w:r w:rsidRPr="00836C9D">
        <w:rPr>
          <w:lang w:val="pt-BR"/>
        </w:rPr>
        <w:t xml:space="preserve">uma </w:t>
      </w:r>
      <w:r w:rsidR="00242AC6" w:rsidRPr="00836C9D">
        <w:rPr>
          <w:lang w:val="pt-BR"/>
        </w:rPr>
        <w:t xml:space="preserve">mesma </w:t>
      </w:r>
      <w:r w:rsidRPr="00836C9D">
        <w:rPr>
          <w:lang w:val="pt-BR"/>
        </w:rPr>
        <w:t>experiência básica, a de ter sido apanhado por Deus no seguimento de Jesus, no espírito de Champagnat. Significa forma</w:t>
      </w:r>
      <w:r w:rsidR="00242AC6" w:rsidRPr="00836C9D">
        <w:rPr>
          <w:lang w:val="pt-BR"/>
        </w:rPr>
        <w:t>r o rosto de uma Igreja mariana, de uma I</w:t>
      </w:r>
      <w:r w:rsidRPr="00836C9D">
        <w:rPr>
          <w:lang w:val="pt-BR"/>
        </w:rPr>
        <w:t xml:space="preserve">greja </w:t>
      </w:r>
      <w:r w:rsidR="00242AC6" w:rsidRPr="00836C9D">
        <w:rPr>
          <w:lang w:val="pt-BR"/>
        </w:rPr>
        <w:t>famí</w:t>
      </w:r>
      <w:r w:rsidRPr="00836C9D">
        <w:rPr>
          <w:lang w:val="pt-BR"/>
        </w:rPr>
        <w:t>lia,</w:t>
      </w:r>
      <w:r w:rsidR="00242AC6" w:rsidRPr="00836C9D">
        <w:rPr>
          <w:lang w:val="pt-BR"/>
        </w:rPr>
        <w:t xml:space="preserve"> de uma I</w:t>
      </w:r>
      <w:r w:rsidRPr="00836C9D">
        <w:rPr>
          <w:lang w:val="pt-BR"/>
        </w:rPr>
        <w:t>greja</w:t>
      </w:r>
      <w:r w:rsidR="00242AC6" w:rsidRPr="00836C9D">
        <w:rPr>
          <w:lang w:val="pt-BR"/>
        </w:rPr>
        <w:t xml:space="preserve"> do avental, no meio do mundo.</w:t>
      </w:r>
    </w:p>
    <w:p w:rsidR="002C792F" w:rsidRPr="00836C9D" w:rsidRDefault="002C792F" w:rsidP="00CB391D">
      <w:pPr>
        <w:spacing w:after="0" w:line="240" w:lineRule="auto"/>
        <w:jc w:val="both"/>
        <w:rPr>
          <w:lang w:val="pt-BR"/>
        </w:rPr>
      </w:pPr>
    </w:p>
    <w:p w:rsidR="00C6106E" w:rsidRPr="00836C9D" w:rsidRDefault="00242AC6" w:rsidP="00CB391D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 xml:space="preserve">Atualmente estão surgindo, em muitas Províncias, </w:t>
      </w:r>
      <w:r w:rsidRPr="00836C9D">
        <w:rPr>
          <w:i/>
          <w:lang w:val="pt-BR"/>
        </w:rPr>
        <w:t>novas estruturas</w:t>
      </w:r>
      <w:r w:rsidRPr="00836C9D">
        <w:rPr>
          <w:lang w:val="pt-BR"/>
        </w:rPr>
        <w:t xml:space="preserve"> em que se viabiliza essa comunhão no carisma marista, principalmente nos espaços de missão</w:t>
      </w:r>
      <w:r w:rsidR="00AA0638" w:rsidRPr="00836C9D">
        <w:rPr>
          <w:rStyle w:val="Refdenotaalfinal"/>
          <w:lang w:val="pt-BR"/>
        </w:rPr>
        <w:endnoteReference w:id="11"/>
      </w:r>
      <w:r w:rsidR="00AA0638" w:rsidRPr="00836C9D">
        <w:rPr>
          <w:lang w:val="pt-BR"/>
        </w:rPr>
        <w:t xml:space="preserve">. </w:t>
      </w:r>
      <w:r w:rsidRPr="00836C9D">
        <w:rPr>
          <w:lang w:val="pt-BR"/>
        </w:rPr>
        <w:t xml:space="preserve">A corresponsabilidade na </w:t>
      </w:r>
      <w:r w:rsidRPr="00836C9D">
        <w:rPr>
          <w:lang w:val="pt-BR"/>
        </w:rPr>
        <w:lastRenderedPageBreak/>
        <w:t xml:space="preserve">missão deu impulso a assembleias, capítulos, comissões e equipes provinciais em que leigos e Irmãos trabalham lado a lado. Em outros lugares, foram criadas estruturas em que se partilha a gestão e a animação </w:t>
      </w:r>
      <w:r w:rsidR="00AA0638" w:rsidRPr="00836C9D">
        <w:rPr>
          <w:lang w:val="pt-BR"/>
        </w:rPr>
        <w:t>provincial</w:t>
      </w:r>
      <w:r w:rsidR="00460A5A" w:rsidRPr="00836C9D">
        <w:rPr>
          <w:rStyle w:val="Refdenotaalfinal"/>
          <w:lang w:val="pt-BR"/>
        </w:rPr>
        <w:endnoteReference w:id="12"/>
      </w:r>
      <w:r w:rsidR="00AA0638" w:rsidRPr="00836C9D">
        <w:rPr>
          <w:lang w:val="pt-BR"/>
        </w:rPr>
        <w:t xml:space="preserve">. </w:t>
      </w:r>
    </w:p>
    <w:p w:rsidR="00242AC6" w:rsidRPr="00836C9D" w:rsidRDefault="00242AC6" w:rsidP="00CB391D">
      <w:pPr>
        <w:spacing w:after="0" w:line="240" w:lineRule="auto"/>
        <w:jc w:val="both"/>
        <w:rPr>
          <w:lang w:val="pt-BR"/>
        </w:rPr>
      </w:pPr>
    </w:p>
    <w:p w:rsidR="00AA0638" w:rsidRPr="00836C9D" w:rsidRDefault="00242AC6" w:rsidP="00CB391D">
      <w:pPr>
        <w:spacing w:after="0" w:line="240" w:lineRule="auto"/>
        <w:jc w:val="both"/>
        <w:rPr>
          <w:lang w:val="pt-BR"/>
        </w:rPr>
      </w:pPr>
      <w:r w:rsidRPr="00836C9D">
        <w:rPr>
          <w:lang w:val="pt-BR"/>
        </w:rPr>
        <w:t xml:space="preserve">Mas a comunhão vai além da missão, porque nasce e se nutre da espiritualidade. Por isso, também surgem, como expressão e impulso à comunhão, retiros de leigos e Irmãos e experiências de formação conjunta e de vitalidade </w:t>
      </w:r>
      <w:r w:rsidR="008657B8" w:rsidRPr="00836C9D">
        <w:rPr>
          <w:lang w:val="pt-BR"/>
        </w:rPr>
        <w:t>carismática</w:t>
      </w:r>
      <w:r w:rsidR="00460A5A" w:rsidRPr="00836C9D">
        <w:rPr>
          <w:rStyle w:val="Refdenotaalfinal"/>
          <w:lang w:val="pt-BR"/>
        </w:rPr>
        <w:endnoteReference w:id="13"/>
      </w:r>
      <w:r w:rsidR="008657B8" w:rsidRPr="00836C9D">
        <w:rPr>
          <w:lang w:val="pt-BR"/>
        </w:rPr>
        <w:t xml:space="preserve"> </w:t>
      </w:r>
      <w:r w:rsidR="00836C9D" w:rsidRPr="00836C9D">
        <w:rPr>
          <w:lang w:val="pt-BR"/>
        </w:rPr>
        <w:t xml:space="preserve">em que o centro não é mais apenas a missão, senão partilhar a mesma fonte da comunhão, a experiência viva de Deus na vida de cada um. E desse caminho de família, de comunhão, surgirão novas formas de relação, cada vez mais profundas, entre nós, maristas, que exigirão, por sua vez, novas estruturas que acolham e impulsionem a vitalidade nascida do </w:t>
      </w:r>
      <w:r w:rsidR="008657B8" w:rsidRPr="00836C9D">
        <w:rPr>
          <w:lang w:val="pt-BR"/>
        </w:rPr>
        <w:t>Espírit</w:t>
      </w:r>
      <w:r w:rsidR="00836C9D" w:rsidRPr="00836C9D">
        <w:rPr>
          <w:lang w:val="pt-BR"/>
        </w:rPr>
        <w:t>o</w:t>
      </w:r>
      <w:r w:rsidR="00460A5A" w:rsidRPr="00836C9D">
        <w:rPr>
          <w:rStyle w:val="Refdenotaalfinal"/>
          <w:lang w:val="pt-BR"/>
        </w:rPr>
        <w:endnoteReference w:id="14"/>
      </w:r>
      <w:r w:rsidR="00AA0638" w:rsidRPr="00836C9D">
        <w:rPr>
          <w:lang w:val="pt-BR"/>
        </w:rPr>
        <w:t>.</w:t>
      </w:r>
    </w:p>
    <w:p w:rsidR="00AA0638" w:rsidRPr="00836C9D" w:rsidRDefault="00AA0638" w:rsidP="00CB391D">
      <w:pPr>
        <w:pStyle w:val="Textoindependiente2"/>
        <w:tabs>
          <w:tab w:val="left" w:pos="426"/>
        </w:tabs>
        <w:spacing w:after="0" w:line="240" w:lineRule="auto"/>
        <w:ind w:left="644" w:right="-285"/>
        <w:jc w:val="both"/>
        <w:rPr>
          <w:lang w:val="pt-BR"/>
        </w:rPr>
      </w:pPr>
    </w:p>
    <w:p w:rsidR="00AA0638" w:rsidRPr="00836C9D" w:rsidRDefault="00AA0638" w:rsidP="00CB391D">
      <w:pPr>
        <w:pStyle w:val="Textoindependiente2"/>
        <w:tabs>
          <w:tab w:val="left" w:pos="426"/>
        </w:tabs>
        <w:spacing w:after="0" w:line="240" w:lineRule="auto"/>
        <w:ind w:left="644" w:right="-285"/>
        <w:jc w:val="both"/>
        <w:rPr>
          <w:lang w:val="pt-BR"/>
        </w:rPr>
      </w:pPr>
    </w:p>
    <w:p w:rsidR="00AA0638" w:rsidRPr="00836C9D" w:rsidRDefault="00AA0638">
      <w:pPr>
        <w:rPr>
          <w:lang w:val="pt-BR"/>
        </w:rPr>
      </w:pPr>
    </w:p>
    <w:sectPr w:rsidR="00AA0638" w:rsidRPr="00836C9D" w:rsidSect="003F5F7E">
      <w:endnotePr>
        <w:numFmt w:val="decimal"/>
      </w:end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98" w:rsidRDefault="00134A98" w:rsidP="00CB391D">
      <w:pPr>
        <w:spacing w:after="0" w:line="240" w:lineRule="auto"/>
      </w:pPr>
      <w:r>
        <w:separator/>
      </w:r>
    </w:p>
  </w:endnote>
  <w:endnote w:type="continuationSeparator" w:id="0">
    <w:p w:rsidR="00134A98" w:rsidRDefault="00134A98" w:rsidP="00CB391D">
      <w:pPr>
        <w:spacing w:after="0" w:line="240" w:lineRule="auto"/>
      </w:pPr>
      <w:r>
        <w:continuationSeparator/>
      </w:r>
    </w:p>
  </w:endnote>
  <w:endnote w:id="1">
    <w:p w:rsidR="00C6106E" w:rsidRDefault="00C6106E" w:rsidP="00CB391D">
      <w:pPr>
        <w:pStyle w:val="Textonotaalfinal"/>
      </w:pPr>
      <w:r w:rsidRPr="00992B03">
        <w:rPr>
          <w:rStyle w:val="Refdenotaalfinal"/>
          <w:sz w:val="18"/>
          <w:szCs w:val="18"/>
        </w:rPr>
        <w:endnoteRef/>
      </w:r>
      <w:r w:rsidR="00320F34">
        <w:rPr>
          <w:sz w:val="18"/>
          <w:szCs w:val="18"/>
          <w:lang w:val="it-IT"/>
        </w:rPr>
        <w:t xml:space="preserve"> </w:t>
      </w:r>
      <w:r w:rsidR="001C15F2">
        <w:rPr>
          <w:sz w:val="18"/>
          <w:szCs w:val="18"/>
          <w:lang w:val="it-IT"/>
        </w:rPr>
        <w:t xml:space="preserve"> Cfr. Macario Díez Presa</w:t>
      </w:r>
      <w:r w:rsidR="004F1596">
        <w:rPr>
          <w:sz w:val="18"/>
          <w:szCs w:val="18"/>
          <w:lang w:val="it-IT"/>
        </w:rPr>
        <w:t>,</w:t>
      </w:r>
      <w:r w:rsidR="001C15F2">
        <w:rPr>
          <w:sz w:val="18"/>
          <w:szCs w:val="18"/>
          <w:lang w:val="it-IT"/>
        </w:rPr>
        <w:t xml:space="preserve"> no</w:t>
      </w:r>
      <w:r w:rsidRPr="00992B03">
        <w:rPr>
          <w:sz w:val="18"/>
          <w:szCs w:val="18"/>
          <w:lang w:val="it-IT"/>
        </w:rPr>
        <w:t xml:space="preserve"> </w:t>
      </w:r>
      <w:r w:rsidR="001C15F2">
        <w:rPr>
          <w:sz w:val="18"/>
          <w:szCs w:val="18"/>
          <w:lang w:val="it-IT"/>
        </w:rPr>
        <w:t>‘</w:t>
      </w:r>
      <w:r w:rsidRPr="00992B03">
        <w:rPr>
          <w:sz w:val="18"/>
          <w:szCs w:val="18"/>
          <w:lang w:val="it-IT"/>
        </w:rPr>
        <w:t>Dizionario Teologico della vita consacrata</w:t>
      </w:r>
      <w:r w:rsidR="001C15F2">
        <w:rPr>
          <w:sz w:val="18"/>
          <w:szCs w:val="18"/>
          <w:lang w:val="it-IT"/>
        </w:rPr>
        <w:t>’</w:t>
      </w:r>
      <w:r w:rsidRPr="00992B03">
        <w:rPr>
          <w:sz w:val="18"/>
          <w:szCs w:val="18"/>
          <w:lang w:val="it-IT"/>
        </w:rPr>
        <w:t xml:space="preserve">, Ed. </w:t>
      </w:r>
      <w:r w:rsidRPr="00246F29">
        <w:rPr>
          <w:sz w:val="18"/>
          <w:szCs w:val="18"/>
          <w:lang w:val="es-ES"/>
        </w:rPr>
        <w:t>Ancora, Milano.</w:t>
      </w:r>
    </w:p>
  </w:endnote>
  <w:endnote w:id="2">
    <w:p w:rsidR="00C6106E" w:rsidRPr="00132B9C" w:rsidRDefault="00C6106E" w:rsidP="00E377B4">
      <w:pPr>
        <w:spacing w:after="0" w:line="240" w:lineRule="auto"/>
        <w:jc w:val="both"/>
        <w:rPr>
          <w:lang w:val="pt-BR"/>
        </w:rPr>
      </w:pPr>
      <w:r w:rsidRPr="00132B9C">
        <w:rPr>
          <w:rStyle w:val="Refdenotaalfinal"/>
          <w:sz w:val="18"/>
          <w:szCs w:val="18"/>
          <w:lang w:val="pt-BR"/>
        </w:rPr>
        <w:endnoteRef/>
      </w:r>
      <w:r w:rsidR="00320F34" w:rsidRPr="00132B9C">
        <w:rPr>
          <w:sz w:val="18"/>
          <w:szCs w:val="18"/>
          <w:lang w:val="pt-BR"/>
        </w:rPr>
        <w:t xml:space="preserve"> </w:t>
      </w:r>
      <w:r w:rsidRPr="00132B9C">
        <w:rPr>
          <w:sz w:val="18"/>
          <w:szCs w:val="18"/>
          <w:lang w:val="pt-BR"/>
        </w:rPr>
        <w:t>Cfr.</w:t>
      </w:r>
      <w:r w:rsidR="001C15F2" w:rsidRPr="00132B9C">
        <w:rPr>
          <w:sz w:val="18"/>
          <w:szCs w:val="18"/>
          <w:lang w:val="pt-BR"/>
        </w:rPr>
        <w:t xml:space="preserve"> Guia d</w:t>
      </w:r>
      <w:r w:rsidRPr="00132B9C">
        <w:rPr>
          <w:sz w:val="18"/>
          <w:szCs w:val="18"/>
          <w:lang w:val="pt-BR"/>
        </w:rPr>
        <w:t>a forma</w:t>
      </w:r>
      <w:r w:rsidR="001C15F2" w:rsidRPr="00132B9C">
        <w:rPr>
          <w:sz w:val="18"/>
          <w:szCs w:val="18"/>
          <w:lang w:val="pt-BR"/>
        </w:rPr>
        <w:t>ção, Léxico: Pe</w:t>
      </w:r>
      <w:r w:rsidRPr="00132B9C">
        <w:rPr>
          <w:sz w:val="18"/>
          <w:szCs w:val="18"/>
          <w:lang w:val="pt-BR"/>
        </w:rPr>
        <w:t>s</w:t>
      </w:r>
      <w:r w:rsidR="001C15F2" w:rsidRPr="00132B9C">
        <w:rPr>
          <w:sz w:val="18"/>
          <w:szCs w:val="18"/>
          <w:lang w:val="pt-BR"/>
        </w:rPr>
        <w:t>so</w:t>
      </w:r>
      <w:r w:rsidRPr="00132B9C">
        <w:rPr>
          <w:sz w:val="18"/>
          <w:szCs w:val="18"/>
          <w:lang w:val="pt-BR"/>
        </w:rPr>
        <w:t>a humana.</w:t>
      </w:r>
    </w:p>
  </w:endnote>
  <w:endnote w:id="3">
    <w:p w:rsidR="00C6106E" w:rsidRPr="00132B9C" w:rsidRDefault="00C6106E" w:rsidP="00CB391D">
      <w:pPr>
        <w:spacing w:after="0" w:line="240" w:lineRule="auto"/>
        <w:jc w:val="both"/>
        <w:rPr>
          <w:lang w:val="pt-BR"/>
        </w:rPr>
      </w:pPr>
      <w:r w:rsidRPr="00132B9C">
        <w:rPr>
          <w:rStyle w:val="Refdenotaalfinal"/>
          <w:sz w:val="18"/>
          <w:szCs w:val="18"/>
          <w:lang w:val="pt-BR"/>
        </w:rPr>
        <w:endnoteRef/>
      </w:r>
      <w:r w:rsidRPr="00132B9C">
        <w:rPr>
          <w:sz w:val="18"/>
          <w:szCs w:val="18"/>
          <w:lang w:val="pt-BR"/>
        </w:rPr>
        <w:t xml:space="preserve"> cf. </w:t>
      </w:r>
      <w:proofErr w:type="spellStart"/>
      <w:r w:rsidRPr="00132B9C">
        <w:rPr>
          <w:sz w:val="18"/>
          <w:szCs w:val="18"/>
          <w:lang w:val="pt-BR"/>
        </w:rPr>
        <w:t>Christifideles</w:t>
      </w:r>
      <w:proofErr w:type="spellEnd"/>
      <w:r w:rsidRPr="00132B9C">
        <w:rPr>
          <w:sz w:val="18"/>
          <w:szCs w:val="18"/>
          <w:lang w:val="pt-BR"/>
        </w:rPr>
        <w:t xml:space="preserve"> </w:t>
      </w:r>
      <w:proofErr w:type="spellStart"/>
      <w:r w:rsidRPr="00132B9C">
        <w:rPr>
          <w:sz w:val="18"/>
          <w:szCs w:val="18"/>
          <w:lang w:val="pt-BR"/>
        </w:rPr>
        <w:t>Laici</w:t>
      </w:r>
      <w:proofErr w:type="spellEnd"/>
      <w:r w:rsidR="00132B9C">
        <w:rPr>
          <w:sz w:val="18"/>
          <w:szCs w:val="18"/>
          <w:lang w:val="pt-BR"/>
        </w:rPr>
        <w:t>,</w:t>
      </w:r>
      <w:r w:rsidRPr="00132B9C">
        <w:rPr>
          <w:sz w:val="18"/>
          <w:szCs w:val="18"/>
          <w:lang w:val="pt-BR"/>
        </w:rPr>
        <w:t xml:space="preserve"> 55.</w:t>
      </w:r>
    </w:p>
  </w:endnote>
  <w:endnote w:id="4">
    <w:p w:rsidR="00C6106E" w:rsidRPr="00132B9C" w:rsidRDefault="00C6106E" w:rsidP="007346B9">
      <w:pPr>
        <w:pStyle w:val="Textoindependiente2"/>
        <w:spacing w:after="0" w:line="240" w:lineRule="auto"/>
        <w:jc w:val="both"/>
        <w:rPr>
          <w:lang w:val="pt-BR"/>
        </w:rPr>
      </w:pPr>
      <w:r w:rsidRPr="00132B9C">
        <w:rPr>
          <w:rStyle w:val="Refdenotaalfinal"/>
          <w:sz w:val="18"/>
          <w:szCs w:val="18"/>
          <w:lang w:val="pt-BR"/>
        </w:rPr>
        <w:endnoteRef/>
      </w:r>
      <w:r w:rsidR="00320F34" w:rsidRPr="00132B9C">
        <w:rPr>
          <w:sz w:val="18"/>
          <w:szCs w:val="18"/>
          <w:lang w:val="pt-BR"/>
        </w:rPr>
        <w:t xml:space="preserve"> </w:t>
      </w:r>
      <w:r w:rsidRPr="00132B9C">
        <w:rPr>
          <w:sz w:val="18"/>
          <w:szCs w:val="18"/>
          <w:lang w:val="pt-BR"/>
        </w:rPr>
        <w:t>“D</w:t>
      </w:r>
      <w:r w:rsidR="003E2D72" w:rsidRPr="00132B9C">
        <w:rPr>
          <w:sz w:val="18"/>
          <w:szCs w:val="18"/>
          <w:lang w:val="pt-BR"/>
        </w:rPr>
        <w:t>eus nos revela que Seu coração é comunhão na pluralidade: é uno e trino; é amor amante e amado</w:t>
      </w:r>
      <w:r w:rsidRPr="00132B9C">
        <w:rPr>
          <w:rStyle w:val="Refdenotaalfinal"/>
          <w:sz w:val="18"/>
          <w:szCs w:val="18"/>
          <w:lang w:val="pt-BR"/>
        </w:rPr>
        <w:endnoteRef/>
      </w:r>
      <w:r w:rsidRPr="00132B9C">
        <w:rPr>
          <w:sz w:val="18"/>
          <w:szCs w:val="18"/>
          <w:lang w:val="pt-BR"/>
        </w:rPr>
        <w:t xml:space="preserve">, </w:t>
      </w:r>
      <w:r w:rsidR="003E2D72" w:rsidRPr="00132B9C">
        <w:rPr>
          <w:sz w:val="18"/>
          <w:szCs w:val="18"/>
          <w:lang w:val="pt-BR"/>
        </w:rPr>
        <w:t>uma força amorosa sempre amando. Filhos desse Deus, an</w:t>
      </w:r>
      <w:r w:rsidR="00132B9C">
        <w:rPr>
          <w:sz w:val="18"/>
          <w:szCs w:val="18"/>
          <w:lang w:val="pt-BR"/>
        </w:rPr>
        <w:t xml:space="preserve">siamos sair de nós mesmos para </w:t>
      </w:r>
      <w:r w:rsidR="003E2D72" w:rsidRPr="00132B9C">
        <w:rPr>
          <w:sz w:val="18"/>
          <w:szCs w:val="18"/>
          <w:lang w:val="pt-BR"/>
        </w:rPr>
        <w:t>ir ao encontro dos outros e viver a dinâmica do ser de Deus</w:t>
      </w:r>
      <w:r w:rsidRPr="00132B9C">
        <w:rPr>
          <w:sz w:val="18"/>
          <w:szCs w:val="18"/>
          <w:lang w:val="pt-BR"/>
        </w:rPr>
        <w:t>”. (EMM</w:t>
      </w:r>
      <w:r w:rsidR="003E2D72" w:rsidRPr="00132B9C">
        <w:rPr>
          <w:sz w:val="18"/>
          <w:szCs w:val="18"/>
          <w:lang w:val="pt-BR"/>
        </w:rPr>
        <w:t xml:space="preserve">, </w:t>
      </w:r>
      <w:r w:rsidRPr="00132B9C">
        <w:rPr>
          <w:sz w:val="18"/>
          <w:szCs w:val="18"/>
          <w:lang w:val="pt-BR"/>
        </w:rPr>
        <w:t>65)</w:t>
      </w:r>
    </w:p>
  </w:endnote>
  <w:endnote w:id="5">
    <w:p w:rsidR="00C6106E" w:rsidRPr="00132B9C" w:rsidRDefault="00C6106E" w:rsidP="007346B9">
      <w:pPr>
        <w:spacing w:after="0" w:line="240" w:lineRule="auto"/>
        <w:jc w:val="both"/>
        <w:rPr>
          <w:lang w:val="pt-BR"/>
        </w:rPr>
      </w:pPr>
      <w:r w:rsidRPr="00132B9C">
        <w:rPr>
          <w:rStyle w:val="Refdenotaalfinal"/>
          <w:sz w:val="18"/>
          <w:szCs w:val="18"/>
          <w:lang w:val="pt-BR"/>
        </w:rPr>
        <w:endnoteRef/>
      </w:r>
      <w:r w:rsidR="00320F34" w:rsidRPr="00132B9C">
        <w:rPr>
          <w:sz w:val="18"/>
          <w:szCs w:val="18"/>
          <w:lang w:val="pt-BR"/>
        </w:rPr>
        <w:t xml:space="preserve"> </w:t>
      </w:r>
      <w:r w:rsidRPr="00132B9C">
        <w:rPr>
          <w:sz w:val="18"/>
          <w:szCs w:val="18"/>
          <w:lang w:val="pt-BR"/>
        </w:rPr>
        <w:t>“</w:t>
      </w:r>
      <w:r w:rsidR="003E2D72" w:rsidRPr="00132B9C">
        <w:rPr>
          <w:sz w:val="18"/>
          <w:szCs w:val="18"/>
          <w:lang w:val="pt-BR"/>
        </w:rPr>
        <w:t>Os encontros de leigos e Irmãos representam espaço privilegiado para conhecer-nos melhor, aceitar-nos como somos e viver em comunhão com Deus que nos envia, hoje mais do que nunca, para testemunha</w:t>
      </w:r>
      <w:r w:rsidR="00132B9C">
        <w:rPr>
          <w:sz w:val="18"/>
          <w:szCs w:val="18"/>
          <w:lang w:val="pt-BR"/>
        </w:rPr>
        <w:t xml:space="preserve">r ao mundo o carisma de Champagnat”. (cf. </w:t>
      </w:r>
      <w:r w:rsidRPr="00132B9C">
        <w:rPr>
          <w:sz w:val="18"/>
          <w:szCs w:val="18"/>
          <w:lang w:val="pt-BR"/>
        </w:rPr>
        <w:t xml:space="preserve"> EMM</w:t>
      </w:r>
      <w:r w:rsidR="003E2D72" w:rsidRPr="00132B9C">
        <w:rPr>
          <w:sz w:val="18"/>
          <w:szCs w:val="18"/>
          <w:lang w:val="pt-BR"/>
        </w:rPr>
        <w:t>,</w:t>
      </w:r>
      <w:r w:rsidR="00132B9C">
        <w:rPr>
          <w:sz w:val="18"/>
          <w:szCs w:val="18"/>
          <w:lang w:val="pt-BR"/>
        </w:rPr>
        <w:t xml:space="preserve"> 98)</w:t>
      </w:r>
    </w:p>
  </w:endnote>
  <w:endnote w:id="6">
    <w:p w:rsidR="00C6106E" w:rsidRPr="008A242A" w:rsidRDefault="008A242A" w:rsidP="00630924">
      <w:pPr>
        <w:pStyle w:val="Textoindependiente2"/>
        <w:tabs>
          <w:tab w:val="left" w:pos="426"/>
        </w:tabs>
        <w:spacing w:after="0" w:line="240" w:lineRule="auto"/>
        <w:jc w:val="both"/>
        <w:rPr>
          <w:sz w:val="18"/>
          <w:szCs w:val="18"/>
          <w:lang w:val="pt-BR"/>
        </w:rPr>
      </w:pPr>
      <w:r>
        <w:rPr>
          <w:rStyle w:val="Refdenotaalfinal"/>
          <w:rFonts w:eastAsia="Times New Roman"/>
          <w:sz w:val="20"/>
          <w:szCs w:val="20"/>
          <w:lang w:val="es-ES_tradnl" w:eastAsia="es-ES"/>
        </w:rPr>
        <w:endnoteRef/>
      </w:r>
      <w:r w:rsidR="00C6106E" w:rsidRPr="00132B9C">
        <w:rPr>
          <w:rStyle w:val="Refdenotaalfinal"/>
          <w:sz w:val="18"/>
          <w:szCs w:val="18"/>
          <w:lang w:val="pt-BR"/>
        </w:rPr>
        <w:endnoteRef/>
      </w:r>
      <w:r w:rsidR="00320F34" w:rsidRPr="00132B9C">
        <w:rPr>
          <w:sz w:val="18"/>
          <w:szCs w:val="18"/>
          <w:lang w:val="pt-BR"/>
        </w:rPr>
        <w:t xml:space="preserve"> </w:t>
      </w:r>
      <w:r w:rsidR="00C6106E" w:rsidRPr="00132B9C">
        <w:rPr>
          <w:sz w:val="18"/>
          <w:szCs w:val="18"/>
          <w:lang w:val="pt-BR"/>
        </w:rPr>
        <w:t>“</w:t>
      </w:r>
      <w:r w:rsidR="003E2D72" w:rsidRPr="00132B9C">
        <w:rPr>
          <w:sz w:val="18"/>
          <w:szCs w:val="18"/>
          <w:lang w:val="pt-BR"/>
        </w:rPr>
        <w:t>Nessa comunhão eclesial, o Espírito fez brotar, entre os leigos, carismas que nasceram, originariamente, em ins</w:t>
      </w:r>
      <w:r w:rsidR="00171D11" w:rsidRPr="00132B9C">
        <w:rPr>
          <w:sz w:val="18"/>
          <w:szCs w:val="18"/>
          <w:lang w:val="pt-BR"/>
        </w:rPr>
        <w:t>t</w:t>
      </w:r>
      <w:r w:rsidR="003E2D72" w:rsidRPr="00132B9C">
        <w:rPr>
          <w:sz w:val="18"/>
          <w:szCs w:val="18"/>
          <w:lang w:val="pt-BR"/>
        </w:rPr>
        <w:t>itutos religiosos. O dom do carisma compartilhado inaugura um novo capítulo, rico de esperanças</w:t>
      </w:r>
      <w:r w:rsidR="00171D11" w:rsidRPr="00132B9C">
        <w:rPr>
          <w:sz w:val="18"/>
          <w:szCs w:val="18"/>
          <w:lang w:val="pt-BR"/>
        </w:rPr>
        <w:t xml:space="preserve"> no caminho da Igreja. O carisma de São Marcelino Champagnat se expressa em novas formas de vida marista. Uma delas é a do laicato marista”. (EMM, 7 e EMM, 82)</w:t>
      </w:r>
    </w:p>
  </w:endnote>
  <w:endnote w:id="7">
    <w:p w:rsidR="00C6106E" w:rsidRDefault="00C6106E" w:rsidP="007346B9">
      <w:pPr>
        <w:pStyle w:val="Textonotaalfinal"/>
        <w:jc w:val="both"/>
      </w:pPr>
      <w:r w:rsidRPr="00992B03">
        <w:rPr>
          <w:rStyle w:val="Refdenotaalfinal"/>
          <w:sz w:val="18"/>
          <w:szCs w:val="18"/>
        </w:rPr>
        <w:endnoteRef/>
      </w:r>
      <w:r w:rsidRPr="00992B03">
        <w:rPr>
          <w:sz w:val="18"/>
          <w:szCs w:val="18"/>
        </w:rPr>
        <w:t xml:space="preserve"> EMM</w:t>
      </w:r>
      <w:r w:rsidR="00171D11">
        <w:rPr>
          <w:sz w:val="18"/>
          <w:szCs w:val="18"/>
        </w:rPr>
        <w:t xml:space="preserve">, </w:t>
      </w:r>
      <w:r w:rsidRPr="00992B03">
        <w:rPr>
          <w:sz w:val="18"/>
          <w:szCs w:val="18"/>
        </w:rPr>
        <w:t>124</w:t>
      </w:r>
    </w:p>
  </w:endnote>
  <w:endnote w:id="8">
    <w:p w:rsidR="00C6106E" w:rsidRPr="00630924" w:rsidRDefault="00C6106E" w:rsidP="00630924">
      <w:pPr>
        <w:spacing w:after="0" w:line="240" w:lineRule="auto"/>
        <w:jc w:val="both"/>
        <w:rPr>
          <w:sz w:val="18"/>
          <w:szCs w:val="18"/>
        </w:rPr>
      </w:pPr>
      <w:r w:rsidRPr="00992B03">
        <w:rPr>
          <w:rStyle w:val="Refdenotaalfinal"/>
          <w:sz w:val="18"/>
          <w:szCs w:val="18"/>
        </w:rPr>
        <w:endnoteRef/>
      </w:r>
      <w:r w:rsidR="00320F34">
        <w:rPr>
          <w:sz w:val="18"/>
          <w:szCs w:val="18"/>
        </w:rPr>
        <w:t xml:space="preserve"> </w:t>
      </w:r>
      <w:r w:rsidR="00132B9C">
        <w:rPr>
          <w:sz w:val="18"/>
          <w:szCs w:val="18"/>
        </w:rPr>
        <w:t>Horizonte do</w:t>
      </w:r>
      <w:r w:rsidR="00630924">
        <w:rPr>
          <w:sz w:val="18"/>
          <w:szCs w:val="18"/>
        </w:rPr>
        <w:t xml:space="preserve"> XXI CG. EMM</w:t>
      </w:r>
      <w:r w:rsidR="00132B9C">
        <w:rPr>
          <w:sz w:val="18"/>
          <w:szCs w:val="18"/>
        </w:rPr>
        <w:t>,</w:t>
      </w:r>
      <w:r w:rsidR="00630924">
        <w:rPr>
          <w:sz w:val="18"/>
          <w:szCs w:val="18"/>
        </w:rPr>
        <w:t xml:space="preserve"> 139</w:t>
      </w:r>
      <w:r w:rsidRPr="00992B03">
        <w:rPr>
          <w:sz w:val="18"/>
          <w:szCs w:val="18"/>
        </w:rPr>
        <w:t>.</w:t>
      </w:r>
      <w:r w:rsidR="00320F34">
        <w:rPr>
          <w:sz w:val="18"/>
          <w:szCs w:val="18"/>
        </w:rPr>
        <w:t xml:space="preserve"> </w:t>
      </w:r>
    </w:p>
  </w:endnote>
  <w:endnote w:id="9">
    <w:p w:rsidR="00460A5A" w:rsidRPr="00460A5A" w:rsidRDefault="00460A5A">
      <w:pPr>
        <w:pStyle w:val="Textonotaalfinal"/>
        <w:rPr>
          <w:lang w:val="ca-ES"/>
        </w:rPr>
      </w:pPr>
      <w:r>
        <w:rPr>
          <w:rStyle w:val="Refdenotaalfinal"/>
        </w:rPr>
        <w:endnoteRef/>
      </w:r>
      <w:r>
        <w:t xml:space="preserve"> cfr. XXI CG</w:t>
      </w:r>
    </w:p>
  </w:endnote>
  <w:endnote w:id="10">
    <w:p w:rsidR="00460A5A" w:rsidRPr="00460A5A" w:rsidRDefault="00460A5A">
      <w:pPr>
        <w:pStyle w:val="Textonotaalfinal"/>
        <w:rPr>
          <w:lang w:val="ca-ES"/>
        </w:rPr>
      </w:pPr>
      <w:r>
        <w:rPr>
          <w:rStyle w:val="Refdenotaalfinal"/>
        </w:rPr>
        <w:endnoteRef/>
      </w:r>
      <w:r>
        <w:t xml:space="preserve"> </w:t>
      </w:r>
      <w:r w:rsidR="004F1596">
        <w:t xml:space="preserve"> </w:t>
      </w:r>
      <w:r>
        <w:t>cfr. XXI CG</w:t>
      </w:r>
    </w:p>
  </w:endnote>
  <w:endnote w:id="11">
    <w:p w:rsidR="00C6106E" w:rsidRDefault="00C6106E" w:rsidP="00CB391D">
      <w:pPr>
        <w:pStyle w:val="Textonotaalfinal"/>
        <w:jc w:val="both"/>
      </w:pPr>
      <w:r w:rsidRPr="00992B03">
        <w:rPr>
          <w:rStyle w:val="Refdenotaalfinal"/>
          <w:sz w:val="18"/>
          <w:szCs w:val="18"/>
        </w:rPr>
        <w:endnoteRef/>
      </w:r>
      <w:r w:rsidRPr="00992B03">
        <w:rPr>
          <w:sz w:val="18"/>
          <w:szCs w:val="18"/>
        </w:rPr>
        <w:t xml:space="preserve"> </w:t>
      </w:r>
      <w:r w:rsidR="00630924">
        <w:rPr>
          <w:sz w:val="18"/>
          <w:szCs w:val="18"/>
        </w:rPr>
        <w:t>EMM</w:t>
      </w:r>
      <w:r w:rsidR="00132B9C">
        <w:rPr>
          <w:sz w:val="18"/>
          <w:szCs w:val="18"/>
        </w:rPr>
        <w:t>,</w:t>
      </w:r>
      <w:r w:rsidR="00630924">
        <w:rPr>
          <w:sz w:val="18"/>
          <w:szCs w:val="18"/>
        </w:rPr>
        <w:t xml:space="preserve"> 94.</w:t>
      </w:r>
      <w:r w:rsidRPr="00992B03">
        <w:rPr>
          <w:sz w:val="18"/>
          <w:szCs w:val="18"/>
        </w:rPr>
        <w:t xml:space="preserve"> </w:t>
      </w:r>
    </w:p>
  </w:endnote>
  <w:endnote w:id="12">
    <w:p w:rsidR="00460A5A" w:rsidRPr="00460A5A" w:rsidRDefault="00460A5A">
      <w:pPr>
        <w:pStyle w:val="Textonotaalfinal"/>
        <w:rPr>
          <w:lang w:val="ca-ES"/>
        </w:rPr>
      </w:pPr>
      <w:r>
        <w:rPr>
          <w:rStyle w:val="Refdenotaalfinal"/>
        </w:rPr>
        <w:endnoteRef/>
      </w:r>
      <w:r>
        <w:t xml:space="preserve"> cfr. EMM</w:t>
      </w:r>
      <w:r w:rsidR="00132B9C">
        <w:t>,</w:t>
      </w:r>
      <w:r>
        <w:t xml:space="preserve"> 95</w:t>
      </w:r>
    </w:p>
  </w:endnote>
  <w:endnote w:id="13">
    <w:p w:rsidR="00460A5A" w:rsidRPr="00460A5A" w:rsidRDefault="00460A5A">
      <w:pPr>
        <w:pStyle w:val="Textonotaalfinal"/>
        <w:rPr>
          <w:lang w:val="ca-ES"/>
        </w:rPr>
      </w:pPr>
      <w:r>
        <w:rPr>
          <w:rStyle w:val="Refdenotaalfinal"/>
        </w:rPr>
        <w:endnoteRef/>
      </w:r>
      <w:r>
        <w:t xml:space="preserve"> cfr. EMM</w:t>
      </w:r>
      <w:r w:rsidR="00132B9C">
        <w:t>,</w:t>
      </w:r>
      <w:r>
        <w:t xml:space="preserve"> 102</w:t>
      </w:r>
    </w:p>
  </w:endnote>
  <w:endnote w:id="14">
    <w:p w:rsidR="00460A5A" w:rsidRPr="00460A5A" w:rsidRDefault="00460A5A">
      <w:pPr>
        <w:pStyle w:val="Textonotaalfinal"/>
        <w:rPr>
          <w:lang w:val="ca-ES"/>
        </w:rPr>
      </w:pPr>
      <w:r>
        <w:rPr>
          <w:rStyle w:val="Refdenotaalfinal"/>
        </w:rPr>
        <w:endnoteRef/>
      </w:r>
      <w:r>
        <w:t xml:space="preserve"> cfr. EMM</w:t>
      </w:r>
      <w:r w:rsidR="00132B9C">
        <w:t>,</w:t>
      </w:r>
      <w:r>
        <w:t xml:space="preserve"> 99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98" w:rsidRDefault="00134A98" w:rsidP="00CB391D">
      <w:pPr>
        <w:spacing w:after="0" w:line="240" w:lineRule="auto"/>
      </w:pPr>
      <w:r>
        <w:separator/>
      </w:r>
    </w:p>
  </w:footnote>
  <w:footnote w:type="continuationSeparator" w:id="0">
    <w:p w:rsidR="00134A98" w:rsidRDefault="00134A98" w:rsidP="00CB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F13"/>
    <w:multiLevelType w:val="hybridMultilevel"/>
    <w:tmpl w:val="B35A1464"/>
    <w:lvl w:ilvl="0" w:tplc="B4AEE4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D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67818"/>
    <w:rsid w:val="00071099"/>
    <w:rsid w:val="00073385"/>
    <w:rsid w:val="0007352A"/>
    <w:rsid w:val="0007403A"/>
    <w:rsid w:val="00075C1B"/>
    <w:rsid w:val="000831B8"/>
    <w:rsid w:val="00083DB2"/>
    <w:rsid w:val="00084188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19E2"/>
    <w:rsid w:val="00107B7B"/>
    <w:rsid w:val="0011239A"/>
    <w:rsid w:val="001170F7"/>
    <w:rsid w:val="001227E4"/>
    <w:rsid w:val="001228B4"/>
    <w:rsid w:val="00132B9C"/>
    <w:rsid w:val="00134A98"/>
    <w:rsid w:val="00137168"/>
    <w:rsid w:val="00137230"/>
    <w:rsid w:val="00137DB4"/>
    <w:rsid w:val="0014186E"/>
    <w:rsid w:val="001442D7"/>
    <w:rsid w:val="001448A3"/>
    <w:rsid w:val="00145106"/>
    <w:rsid w:val="001463C6"/>
    <w:rsid w:val="00154ECD"/>
    <w:rsid w:val="00161AE2"/>
    <w:rsid w:val="0016705B"/>
    <w:rsid w:val="00171D11"/>
    <w:rsid w:val="001720E0"/>
    <w:rsid w:val="00173422"/>
    <w:rsid w:val="001735C5"/>
    <w:rsid w:val="00173F5A"/>
    <w:rsid w:val="00182885"/>
    <w:rsid w:val="00182D81"/>
    <w:rsid w:val="00186896"/>
    <w:rsid w:val="0018735F"/>
    <w:rsid w:val="001879C9"/>
    <w:rsid w:val="00195DB0"/>
    <w:rsid w:val="001A5741"/>
    <w:rsid w:val="001A62AD"/>
    <w:rsid w:val="001A7393"/>
    <w:rsid w:val="001A77C0"/>
    <w:rsid w:val="001B0F88"/>
    <w:rsid w:val="001B4C02"/>
    <w:rsid w:val="001B7449"/>
    <w:rsid w:val="001C15F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16EBC"/>
    <w:rsid w:val="002247C9"/>
    <w:rsid w:val="002328B9"/>
    <w:rsid w:val="0023646A"/>
    <w:rsid w:val="0024285D"/>
    <w:rsid w:val="00242AC6"/>
    <w:rsid w:val="00243F5A"/>
    <w:rsid w:val="00244B89"/>
    <w:rsid w:val="00246F2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97630"/>
    <w:rsid w:val="002A32F0"/>
    <w:rsid w:val="002A407D"/>
    <w:rsid w:val="002A679E"/>
    <w:rsid w:val="002B0F98"/>
    <w:rsid w:val="002B4FCC"/>
    <w:rsid w:val="002C05BE"/>
    <w:rsid w:val="002C102E"/>
    <w:rsid w:val="002C1F39"/>
    <w:rsid w:val="002C3FF7"/>
    <w:rsid w:val="002C6E5D"/>
    <w:rsid w:val="002C6F83"/>
    <w:rsid w:val="002C792F"/>
    <w:rsid w:val="002D41D0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30096A"/>
    <w:rsid w:val="00302F82"/>
    <w:rsid w:val="00304A5E"/>
    <w:rsid w:val="00305726"/>
    <w:rsid w:val="00305836"/>
    <w:rsid w:val="00306323"/>
    <w:rsid w:val="00311FDB"/>
    <w:rsid w:val="00312AC6"/>
    <w:rsid w:val="00315696"/>
    <w:rsid w:val="00316E80"/>
    <w:rsid w:val="00320F34"/>
    <w:rsid w:val="00322293"/>
    <w:rsid w:val="00325C90"/>
    <w:rsid w:val="00326757"/>
    <w:rsid w:val="00332B9B"/>
    <w:rsid w:val="00335957"/>
    <w:rsid w:val="003372AD"/>
    <w:rsid w:val="003372E9"/>
    <w:rsid w:val="00344044"/>
    <w:rsid w:val="003443DA"/>
    <w:rsid w:val="0034526A"/>
    <w:rsid w:val="003509E8"/>
    <w:rsid w:val="00353F27"/>
    <w:rsid w:val="00366E4E"/>
    <w:rsid w:val="00371221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318"/>
    <w:rsid w:val="003D1E29"/>
    <w:rsid w:val="003E2D72"/>
    <w:rsid w:val="003E42A4"/>
    <w:rsid w:val="003E52C5"/>
    <w:rsid w:val="003F2691"/>
    <w:rsid w:val="003F43C1"/>
    <w:rsid w:val="003F5A94"/>
    <w:rsid w:val="003F5F7E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A5A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C78F3"/>
    <w:rsid w:val="004D35D5"/>
    <w:rsid w:val="004D5296"/>
    <w:rsid w:val="004D5318"/>
    <w:rsid w:val="004D6A39"/>
    <w:rsid w:val="004E327C"/>
    <w:rsid w:val="004E66BE"/>
    <w:rsid w:val="004F1596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87"/>
    <w:rsid w:val="005802C8"/>
    <w:rsid w:val="00591B44"/>
    <w:rsid w:val="00592FC5"/>
    <w:rsid w:val="005A4A18"/>
    <w:rsid w:val="005A516E"/>
    <w:rsid w:val="005A6135"/>
    <w:rsid w:val="005A61E0"/>
    <w:rsid w:val="005B07D4"/>
    <w:rsid w:val="005B0E35"/>
    <w:rsid w:val="005B155B"/>
    <w:rsid w:val="005B4AF9"/>
    <w:rsid w:val="005D0B2C"/>
    <w:rsid w:val="005D1C02"/>
    <w:rsid w:val="005D2527"/>
    <w:rsid w:val="005D5B93"/>
    <w:rsid w:val="005D5C62"/>
    <w:rsid w:val="005D67EE"/>
    <w:rsid w:val="005E2BD3"/>
    <w:rsid w:val="005E50DE"/>
    <w:rsid w:val="005F0BBF"/>
    <w:rsid w:val="005F5624"/>
    <w:rsid w:val="00600E65"/>
    <w:rsid w:val="00603A3B"/>
    <w:rsid w:val="00604A67"/>
    <w:rsid w:val="00604AE1"/>
    <w:rsid w:val="00606978"/>
    <w:rsid w:val="00607B92"/>
    <w:rsid w:val="00611A9C"/>
    <w:rsid w:val="0062702E"/>
    <w:rsid w:val="00630924"/>
    <w:rsid w:val="00631660"/>
    <w:rsid w:val="00632741"/>
    <w:rsid w:val="00632DA5"/>
    <w:rsid w:val="006330A3"/>
    <w:rsid w:val="00635D93"/>
    <w:rsid w:val="00643BFB"/>
    <w:rsid w:val="00647BA9"/>
    <w:rsid w:val="00650F0C"/>
    <w:rsid w:val="0066505D"/>
    <w:rsid w:val="00680063"/>
    <w:rsid w:val="00680564"/>
    <w:rsid w:val="00681220"/>
    <w:rsid w:val="0068389D"/>
    <w:rsid w:val="0068590F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0C0F"/>
    <w:rsid w:val="00721E58"/>
    <w:rsid w:val="00722104"/>
    <w:rsid w:val="00722563"/>
    <w:rsid w:val="0072782E"/>
    <w:rsid w:val="00732DF2"/>
    <w:rsid w:val="007346B9"/>
    <w:rsid w:val="00735A48"/>
    <w:rsid w:val="00735EF0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B3AC9"/>
    <w:rsid w:val="007B400D"/>
    <w:rsid w:val="007B4FDC"/>
    <w:rsid w:val="007B55D2"/>
    <w:rsid w:val="007B63DC"/>
    <w:rsid w:val="007C02A4"/>
    <w:rsid w:val="007C49DC"/>
    <w:rsid w:val="007D0D4C"/>
    <w:rsid w:val="007D39B8"/>
    <w:rsid w:val="007D768E"/>
    <w:rsid w:val="007E16B8"/>
    <w:rsid w:val="007F268D"/>
    <w:rsid w:val="007F2F14"/>
    <w:rsid w:val="007F6ED8"/>
    <w:rsid w:val="007F700D"/>
    <w:rsid w:val="0081041F"/>
    <w:rsid w:val="008169C8"/>
    <w:rsid w:val="00821AA6"/>
    <w:rsid w:val="00824C90"/>
    <w:rsid w:val="0082651B"/>
    <w:rsid w:val="008305B9"/>
    <w:rsid w:val="008324FE"/>
    <w:rsid w:val="00836C9D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56F8B"/>
    <w:rsid w:val="00864194"/>
    <w:rsid w:val="008657B8"/>
    <w:rsid w:val="008743A3"/>
    <w:rsid w:val="008767E2"/>
    <w:rsid w:val="00880DC5"/>
    <w:rsid w:val="00884690"/>
    <w:rsid w:val="008851F1"/>
    <w:rsid w:val="008873EB"/>
    <w:rsid w:val="008917F7"/>
    <w:rsid w:val="00891898"/>
    <w:rsid w:val="00896EA9"/>
    <w:rsid w:val="008A0E1F"/>
    <w:rsid w:val="008A242A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D6FE0"/>
    <w:rsid w:val="008E552F"/>
    <w:rsid w:val="008F026D"/>
    <w:rsid w:val="008F1D0E"/>
    <w:rsid w:val="008F29EB"/>
    <w:rsid w:val="008F38DB"/>
    <w:rsid w:val="0090361D"/>
    <w:rsid w:val="00905E50"/>
    <w:rsid w:val="00906785"/>
    <w:rsid w:val="00913B92"/>
    <w:rsid w:val="00915374"/>
    <w:rsid w:val="00916A5D"/>
    <w:rsid w:val="0091752F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788F"/>
    <w:rsid w:val="00983373"/>
    <w:rsid w:val="00992B03"/>
    <w:rsid w:val="00993628"/>
    <w:rsid w:val="00996017"/>
    <w:rsid w:val="009A0F3B"/>
    <w:rsid w:val="009A429A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0962"/>
    <w:rsid w:val="009E131F"/>
    <w:rsid w:val="009E4BD1"/>
    <w:rsid w:val="009E5CC6"/>
    <w:rsid w:val="009E627B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45B7"/>
    <w:rsid w:val="00A65237"/>
    <w:rsid w:val="00A6745C"/>
    <w:rsid w:val="00A676AE"/>
    <w:rsid w:val="00A74EF8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0638"/>
    <w:rsid w:val="00AA1525"/>
    <w:rsid w:val="00AA21ED"/>
    <w:rsid w:val="00AB05B5"/>
    <w:rsid w:val="00AC0AA8"/>
    <w:rsid w:val="00AC19D8"/>
    <w:rsid w:val="00AC26CF"/>
    <w:rsid w:val="00AC4E9E"/>
    <w:rsid w:val="00AD0326"/>
    <w:rsid w:val="00AD03A2"/>
    <w:rsid w:val="00AD59B5"/>
    <w:rsid w:val="00AD73DC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0730A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15BE"/>
    <w:rsid w:val="00BA47FA"/>
    <w:rsid w:val="00BA4EAD"/>
    <w:rsid w:val="00BA7BB6"/>
    <w:rsid w:val="00BB4ADA"/>
    <w:rsid w:val="00BC3029"/>
    <w:rsid w:val="00BD265A"/>
    <w:rsid w:val="00BD2919"/>
    <w:rsid w:val="00BD53F5"/>
    <w:rsid w:val="00BD5467"/>
    <w:rsid w:val="00BD6E93"/>
    <w:rsid w:val="00BD71E5"/>
    <w:rsid w:val="00BE163B"/>
    <w:rsid w:val="00BE299E"/>
    <w:rsid w:val="00BF0787"/>
    <w:rsid w:val="00BF46CE"/>
    <w:rsid w:val="00BF5600"/>
    <w:rsid w:val="00BF5BB4"/>
    <w:rsid w:val="00BF61A1"/>
    <w:rsid w:val="00BF638A"/>
    <w:rsid w:val="00BF6915"/>
    <w:rsid w:val="00BF6B26"/>
    <w:rsid w:val="00C04BA6"/>
    <w:rsid w:val="00C14683"/>
    <w:rsid w:val="00C17DA3"/>
    <w:rsid w:val="00C20670"/>
    <w:rsid w:val="00C2249C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6106E"/>
    <w:rsid w:val="00C73E87"/>
    <w:rsid w:val="00C75EC3"/>
    <w:rsid w:val="00C764E0"/>
    <w:rsid w:val="00C826FF"/>
    <w:rsid w:val="00C8760D"/>
    <w:rsid w:val="00C90C7B"/>
    <w:rsid w:val="00C9375B"/>
    <w:rsid w:val="00CB391D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D6318"/>
    <w:rsid w:val="00CE00C0"/>
    <w:rsid w:val="00CE08B1"/>
    <w:rsid w:val="00CE0A92"/>
    <w:rsid w:val="00CE1C53"/>
    <w:rsid w:val="00CE385F"/>
    <w:rsid w:val="00CE6B3C"/>
    <w:rsid w:val="00CF08D6"/>
    <w:rsid w:val="00CF16F2"/>
    <w:rsid w:val="00D021AF"/>
    <w:rsid w:val="00D021FA"/>
    <w:rsid w:val="00D025C3"/>
    <w:rsid w:val="00D03E90"/>
    <w:rsid w:val="00D04047"/>
    <w:rsid w:val="00D041DF"/>
    <w:rsid w:val="00D05116"/>
    <w:rsid w:val="00D139A8"/>
    <w:rsid w:val="00D2184B"/>
    <w:rsid w:val="00D24C77"/>
    <w:rsid w:val="00D27320"/>
    <w:rsid w:val="00D30F5B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B15"/>
    <w:rsid w:val="00D95E5A"/>
    <w:rsid w:val="00DA0A03"/>
    <w:rsid w:val="00DA2BD2"/>
    <w:rsid w:val="00DD24EC"/>
    <w:rsid w:val="00DE3C44"/>
    <w:rsid w:val="00DF0FCA"/>
    <w:rsid w:val="00E113D2"/>
    <w:rsid w:val="00E22DD5"/>
    <w:rsid w:val="00E233DF"/>
    <w:rsid w:val="00E238E1"/>
    <w:rsid w:val="00E24F3C"/>
    <w:rsid w:val="00E3039C"/>
    <w:rsid w:val="00E30B68"/>
    <w:rsid w:val="00E35E34"/>
    <w:rsid w:val="00E377B4"/>
    <w:rsid w:val="00E452A1"/>
    <w:rsid w:val="00E45D38"/>
    <w:rsid w:val="00E51B52"/>
    <w:rsid w:val="00E5207E"/>
    <w:rsid w:val="00E549CF"/>
    <w:rsid w:val="00E55435"/>
    <w:rsid w:val="00E55CAA"/>
    <w:rsid w:val="00E638E8"/>
    <w:rsid w:val="00E63E8C"/>
    <w:rsid w:val="00E64E44"/>
    <w:rsid w:val="00E6539E"/>
    <w:rsid w:val="00E66AE5"/>
    <w:rsid w:val="00E6787A"/>
    <w:rsid w:val="00E704BD"/>
    <w:rsid w:val="00E73D84"/>
    <w:rsid w:val="00E7485D"/>
    <w:rsid w:val="00E768A0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65D"/>
    <w:rsid w:val="00F6485C"/>
    <w:rsid w:val="00F65C57"/>
    <w:rsid w:val="00F72795"/>
    <w:rsid w:val="00F75246"/>
    <w:rsid w:val="00F76EEB"/>
    <w:rsid w:val="00F81F9A"/>
    <w:rsid w:val="00F85172"/>
    <w:rsid w:val="00F86427"/>
    <w:rsid w:val="00F91940"/>
    <w:rsid w:val="00F91A38"/>
    <w:rsid w:val="00F91DE2"/>
    <w:rsid w:val="00F921DA"/>
    <w:rsid w:val="00F9501C"/>
    <w:rsid w:val="00F9597B"/>
    <w:rsid w:val="00F9645B"/>
    <w:rsid w:val="00F97F55"/>
    <w:rsid w:val="00FA2624"/>
    <w:rsid w:val="00FC03B7"/>
    <w:rsid w:val="00FC2EE3"/>
    <w:rsid w:val="00FC37E4"/>
    <w:rsid w:val="00FC5803"/>
    <w:rsid w:val="00FC773F"/>
    <w:rsid w:val="00FC7DE8"/>
    <w:rsid w:val="00FD10FA"/>
    <w:rsid w:val="00FD2EB9"/>
    <w:rsid w:val="00FD4BC4"/>
    <w:rsid w:val="00FE175E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6D110-BC3F-4370-AD92-3B0BF892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1D"/>
    <w:pPr>
      <w:spacing w:after="200" w:line="276" w:lineRule="auto"/>
    </w:pPr>
    <w:rPr>
      <w:rFonts w:ascii="Times New Roman" w:hAnsi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CB391D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locked/>
    <w:rsid w:val="00CB391D"/>
    <w:rPr>
      <w:rFonts w:ascii="Times New Roman" w:eastAsia="SimSun" w:hAnsi="Times New Roman" w:cs="Times New Roman"/>
      <w:sz w:val="20"/>
      <w:szCs w:val="20"/>
      <w:lang w:val="es-ES" w:eastAsia="zh-CN"/>
    </w:rPr>
  </w:style>
  <w:style w:type="character" w:styleId="Refdenotaalpie">
    <w:name w:val="footnote reference"/>
    <w:uiPriority w:val="99"/>
    <w:semiHidden/>
    <w:rsid w:val="00CB391D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B391D"/>
    <w:pPr>
      <w:spacing w:after="0" w:line="240" w:lineRule="auto"/>
    </w:pPr>
    <w:rPr>
      <w:rFonts w:eastAsia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B391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uiPriority w:val="99"/>
    <w:semiHidden/>
    <w:rsid w:val="00CB391D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CB391D"/>
    <w:pPr>
      <w:spacing w:after="120" w:line="480" w:lineRule="auto"/>
    </w:pPr>
    <w:rPr>
      <w:rFonts w:eastAsia="SimSun"/>
      <w:lang w:eastAsia="zh-CN"/>
    </w:rPr>
  </w:style>
  <w:style w:type="character" w:customStyle="1" w:styleId="Textoindependiente2Car">
    <w:name w:val="Texto independiente 2 Car"/>
    <w:link w:val="Textoindependiente2"/>
    <w:uiPriority w:val="99"/>
    <w:locked/>
    <w:rsid w:val="00CB391D"/>
    <w:rPr>
      <w:rFonts w:ascii="Times New Roman" w:eastAsia="SimSun" w:hAnsi="Times New Roman" w:cs="Times New Roman"/>
      <w:lang w:val="es-ES" w:eastAsia="zh-CN"/>
    </w:rPr>
  </w:style>
  <w:style w:type="paragraph" w:styleId="Prrafodelista">
    <w:name w:val="List Paragraph"/>
    <w:basedOn w:val="Normal"/>
    <w:uiPriority w:val="99"/>
    <w:qFormat/>
    <w:rsid w:val="00CB391D"/>
    <w:pPr>
      <w:spacing w:after="0" w:line="240" w:lineRule="auto"/>
      <w:ind w:left="720"/>
      <w:contextualSpacing/>
    </w:pPr>
    <w:rPr>
      <w:rFonts w:eastAsia="SimSun"/>
      <w:lang w:eastAsia="zh-CN"/>
    </w:rPr>
  </w:style>
  <w:style w:type="character" w:styleId="nfasis">
    <w:name w:val="Emphasis"/>
    <w:uiPriority w:val="99"/>
    <w:qFormat/>
    <w:rsid w:val="00CB391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A254-034D-45E4-A577-6B889EF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ACOMPAÑAMIENTO ESPIRITUAL</vt:lpstr>
    </vt:vector>
  </TitlesOfParts>
  <Company>Hewlett-Packard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ACOMPAÑAMIENTO ESPIRITUAL</dc:title>
  <dc:subject/>
  <dc:creator>Pep Buetas</dc:creator>
  <cp:keywords/>
  <dc:description/>
  <cp:lastModifiedBy>José Javier Espinosa</cp:lastModifiedBy>
  <cp:revision>12</cp:revision>
  <cp:lastPrinted>2014-05-28T11:14:00Z</cp:lastPrinted>
  <dcterms:created xsi:type="dcterms:W3CDTF">2014-06-16T19:20:00Z</dcterms:created>
  <dcterms:modified xsi:type="dcterms:W3CDTF">2016-01-22T11:07:00Z</dcterms:modified>
</cp:coreProperties>
</file>