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4758" w14:textId="77777777" w:rsidR="00A61507" w:rsidRDefault="00A61507" w:rsidP="006E4EC1">
      <w:pPr>
        <w:jc w:val="center"/>
        <w:rPr>
          <w:rFonts w:asciiTheme="majorHAnsi" w:hAnsiTheme="majorHAnsi" w:cstheme="majorHAnsi"/>
          <w:b/>
          <w:sz w:val="28"/>
          <w:szCs w:val="28"/>
        </w:rPr>
      </w:pPr>
    </w:p>
    <w:p w14:paraId="74D42F63" w14:textId="0B2ADDDB" w:rsidR="00B5100C" w:rsidRPr="00B5100C" w:rsidRDefault="00B5100C" w:rsidP="006E4EC1">
      <w:pPr>
        <w:jc w:val="center"/>
        <w:rPr>
          <w:rFonts w:asciiTheme="majorHAnsi" w:hAnsiTheme="majorHAnsi" w:cstheme="majorHAnsi"/>
          <w:b/>
          <w:sz w:val="28"/>
          <w:szCs w:val="28"/>
          <w:lang w:val="fr-CA"/>
        </w:rPr>
      </w:pPr>
      <w:r w:rsidRPr="00B5100C">
        <w:rPr>
          <w:rFonts w:asciiTheme="majorHAnsi" w:hAnsiTheme="majorHAnsi" w:cstheme="majorHAnsi"/>
          <w:b/>
          <w:sz w:val="28"/>
          <w:szCs w:val="28"/>
          <w:lang w:val="fr-CA"/>
        </w:rPr>
        <w:t>ANNEXE 1. FORMULAIRE DE DEMANDE</w:t>
      </w:r>
    </w:p>
    <w:p w14:paraId="0C355012" w14:textId="77777777" w:rsidR="00DB6D4E" w:rsidRPr="00B5100C" w:rsidRDefault="00DB6D4E" w:rsidP="006E4EC1">
      <w:pPr>
        <w:jc w:val="center"/>
        <w:rPr>
          <w:rFonts w:asciiTheme="majorHAnsi" w:hAnsiTheme="majorHAnsi" w:cstheme="majorHAnsi"/>
          <w:b/>
          <w:sz w:val="28"/>
          <w:szCs w:val="28"/>
          <w:lang w:val="fr-CA"/>
        </w:rPr>
      </w:pPr>
    </w:p>
    <w:p w14:paraId="068DDBD3" w14:textId="1428F266" w:rsidR="00B5100C" w:rsidRDefault="00B5100C" w:rsidP="006E4EC1">
      <w:pPr>
        <w:jc w:val="center"/>
        <w:rPr>
          <w:rFonts w:asciiTheme="majorHAnsi" w:hAnsiTheme="majorHAnsi" w:cstheme="majorHAnsi"/>
          <w:b/>
          <w:sz w:val="28"/>
          <w:szCs w:val="28"/>
          <w:lang w:val="fr-CA"/>
        </w:rPr>
      </w:pPr>
      <w:r>
        <w:rPr>
          <w:rFonts w:asciiTheme="majorHAnsi" w:hAnsiTheme="majorHAnsi" w:cstheme="majorHAnsi"/>
          <w:b/>
          <w:sz w:val="28"/>
          <w:szCs w:val="28"/>
          <w:lang w:val="fr-CA"/>
        </w:rPr>
        <w:t>« Fonds de la Famille Mariste Globale pour Urgences Humanitaires »</w:t>
      </w:r>
    </w:p>
    <w:p w14:paraId="104A3B8D" w14:textId="77777777" w:rsidR="00B5100C" w:rsidRDefault="00B5100C" w:rsidP="006E4EC1">
      <w:pPr>
        <w:jc w:val="center"/>
        <w:rPr>
          <w:rFonts w:asciiTheme="majorHAnsi" w:hAnsiTheme="majorHAnsi" w:cstheme="majorHAnsi"/>
          <w:b/>
          <w:sz w:val="28"/>
          <w:szCs w:val="28"/>
          <w:lang w:val="fr-CA"/>
        </w:rPr>
      </w:pPr>
    </w:p>
    <w:p w14:paraId="1B9DFAB9" w14:textId="0FFDF294" w:rsidR="00B5100C" w:rsidRDefault="00B5100C" w:rsidP="00B5100C">
      <w:pPr>
        <w:rPr>
          <w:lang w:val="fr-CA"/>
        </w:rPr>
      </w:pPr>
      <w:r w:rsidRPr="00B5100C">
        <w:rPr>
          <w:lang w:val="fr-CA"/>
        </w:rPr>
        <w:t>Réponse rapide à des urgences humanitaires/désastres naturels. Consultez les « Lignes directrice</w:t>
      </w:r>
      <w:r w:rsidR="0054158E">
        <w:rPr>
          <w:lang w:val="fr-CA"/>
        </w:rPr>
        <w:t>s</w:t>
      </w:r>
      <w:r w:rsidRPr="00B5100C">
        <w:rPr>
          <w:lang w:val="fr-CA"/>
        </w:rPr>
        <w:t xml:space="preserve"> pour urgences humanitaires » (à la fin du formulaire) pour formuler et développer des propositions de projets d'urgence.</w:t>
      </w:r>
    </w:p>
    <w:p w14:paraId="16A8558A" w14:textId="77777777" w:rsidR="00B5100C" w:rsidRDefault="00B5100C" w:rsidP="00B5100C">
      <w:pPr>
        <w:rPr>
          <w:lang w:val="fr-CA"/>
        </w:rPr>
      </w:pPr>
    </w:p>
    <w:p w14:paraId="246FAE01" w14:textId="162C145B" w:rsidR="0016159D" w:rsidRPr="000B690C" w:rsidRDefault="00B5100C" w:rsidP="0016159D">
      <w:pPr>
        <w:rPr>
          <w:lang w:val="fr-CA"/>
        </w:rPr>
      </w:pPr>
      <w:r>
        <w:rPr>
          <w:lang w:val="fr-CA"/>
        </w:rPr>
        <w:t xml:space="preserve">UNITÉ ADMINISTRATIVE, PAYS ET </w:t>
      </w:r>
      <w:r w:rsidR="000B690C">
        <w:rPr>
          <w:lang w:val="fr-CA"/>
        </w:rPr>
        <w:t>LIEU</w:t>
      </w:r>
    </w:p>
    <w:tbl>
      <w:tblPr>
        <w:tblW w:w="0" w:type="auto"/>
        <w:tblLook w:val="04A0" w:firstRow="1" w:lastRow="0" w:firstColumn="1" w:lastColumn="0" w:noHBand="0" w:noVBand="1"/>
      </w:tblPr>
      <w:tblGrid>
        <w:gridCol w:w="9351"/>
      </w:tblGrid>
      <w:tr w:rsidR="00952F3A" w:rsidRPr="00B5100C" w14:paraId="5CE44102" w14:textId="77777777" w:rsidTr="0054158E">
        <w:tc>
          <w:tcPr>
            <w:tcW w:w="9351" w:type="dxa"/>
            <w:tcBorders>
              <w:top w:val="single" w:sz="4" w:space="0" w:color="auto"/>
              <w:left w:val="single" w:sz="4" w:space="0" w:color="auto"/>
              <w:bottom w:val="single" w:sz="4" w:space="0" w:color="auto"/>
              <w:right w:val="single" w:sz="4" w:space="0" w:color="auto"/>
            </w:tcBorders>
          </w:tcPr>
          <w:p w14:paraId="028FACC9" w14:textId="77777777" w:rsidR="00952F3A" w:rsidRPr="00FC3AA9" w:rsidRDefault="00952F3A" w:rsidP="008568B9">
            <w:pPr>
              <w:rPr>
                <w:rFonts w:asciiTheme="majorHAnsi" w:hAnsiTheme="majorHAnsi" w:cstheme="majorHAnsi"/>
                <w:lang w:val="es-ES"/>
              </w:rPr>
            </w:pPr>
          </w:p>
        </w:tc>
      </w:tr>
    </w:tbl>
    <w:p w14:paraId="59B3241C" w14:textId="77777777" w:rsidR="00952F3A" w:rsidRDefault="00952F3A" w:rsidP="00326C4D">
      <w:pPr>
        <w:rPr>
          <w:rFonts w:asciiTheme="majorHAnsi" w:hAnsiTheme="majorHAnsi" w:cstheme="majorHAnsi"/>
          <w:b/>
          <w:lang w:val="es-ES"/>
        </w:rPr>
      </w:pPr>
    </w:p>
    <w:p w14:paraId="7BA43DE7" w14:textId="05510514" w:rsidR="00326C4D" w:rsidRPr="000B690C" w:rsidRDefault="000B690C" w:rsidP="00326C4D">
      <w:pPr>
        <w:rPr>
          <w:rFonts w:asciiTheme="majorHAnsi" w:hAnsiTheme="majorHAnsi" w:cstheme="majorHAnsi"/>
          <w:b/>
          <w:lang w:val="fr-CA"/>
        </w:rPr>
      </w:pPr>
      <w:r>
        <w:rPr>
          <w:rFonts w:asciiTheme="majorHAnsi" w:hAnsiTheme="majorHAnsi" w:cstheme="majorHAnsi"/>
          <w:b/>
          <w:lang w:val="fr-CA"/>
        </w:rPr>
        <w:t>MISSION MARISTE ou autre mission en lien</w:t>
      </w:r>
    </w:p>
    <w:tbl>
      <w:tblPr>
        <w:tblW w:w="0" w:type="auto"/>
        <w:tblLook w:val="04A0" w:firstRow="1" w:lastRow="0" w:firstColumn="1" w:lastColumn="0" w:noHBand="0" w:noVBand="1"/>
      </w:tblPr>
      <w:tblGrid>
        <w:gridCol w:w="9351"/>
      </w:tblGrid>
      <w:tr w:rsidR="00326C4D" w:rsidRPr="00384236" w14:paraId="6B17A40F" w14:textId="77777777" w:rsidTr="0054158E">
        <w:tc>
          <w:tcPr>
            <w:tcW w:w="9351" w:type="dxa"/>
            <w:tcBorders>
              <w:top w:val="single" w:sz="4" w:space="0" w:color="auto"/>
              <w:left w:val="single" w:sz="4" w:space="0" w:color="auto"/>
              <w:bottom w:val="single" w:sz="4" w:space="0" w:color="auto"/>
              <w:right w:val="single" w:sz="4" w:space="0" w:color="auto"/>
            </w:tcBorders>
          </w:tcPr>
          <w:p w14:paraId="6413EA7D" w14:textId="77777777" w:rsidR="00326C4D" w:rsidRPr="000B690C" w:rsidRDefault="00326C4D" w:rsidP="00994ED6">
            <w:pPr>
              <w:rPr>
                <w:rFonts w:asciiTheme="majorHAnsi" w:hAnsiTheme="majorHAnsi" w:cstheme="majorHAnsi"/>
                <w:lang w:val="fr-CA"/>
              </w:rPr>
            </w:pPr>
          </w:p>
        </w:tc>
      </w:tr>
    </w:tbl>
    <w:p w14:paraId="74CA124B" w14:textId="6DA6B951" w:rsidR="00826912" w:rsidRPr="000B690C" w:rsidRDefault="00826912" w:rsidP="00826912">
      <w:pPr>
        <w:rPr>
          <w:rFonts w:asciiTheme="majorHAnsi" w:hAnsiTheme="majorHAnsi" w:cstheme="majorHAnsi"/>
          <w:lang w:val="fr-CA"/>
        </w:rPr>
      </w:pPr>
    </w:p>
    <w:p w14:paraId="10250B1C" w14:textId="1E3869A5" w:rsidR="00DF4C12" w:rsidRPr="006C4A6F" w:rsidRDefault="000B690C" w:rsidP="006C4A6F">
      <w:pPr>
        <w:pStyle w:val="Prrafodelista"/>
        <w:numPr>
          <w:ilvl w:val="0"/>
          <w:numId w:val="9"/>
        </w:numPr>
        <w:rPr>
          <w:rFonts w:asciiTheme="majorHAnsi" w:hAnsiTheme="majorHAnsi" w:cstheme="majorHAnsi"/>
          <w:lang w:val="fr-CA"/>
        </w:rPr>
      </w:pPr>
      <w:r>
        <w:rPr>
          <w:rFonts w:asciiTheme="majorHAnsi" w:hAnsiTheme="majorHAnsi" w:cstheme="majorHAnsi"/>
          <w:lang w:val="fr-CA"/>
        </w:rPr>
        <w:t xml:space="preserve">S’il vous plaît, décrivez le </w:t>
      </w:r>
      <w:r>
        <w:rPr>
          <w:rFonts w:asciiTheme="majorHAnsi" w:hAnsiTheme="majorHAnsi" w:cstheme="majorHAnsi"/>
          <w:b/>
          <w:lang w:val="fr-CA"/>
        </w:rPr>
        <w:t>but de la demande</w:t>
      </w:r>
      <w:r>
        <w:rPr>
          <w:rFonts w:asciiTheme="majorHAnsi" w:hAnsiTheme="majorHAnsi" w:cstheme="majorHAnsi"/>
          <w:lang w:val="fr-CA"/>
        </w:rPr>
        <w:t xml:space="preserve"> – un aperçu général du projet. Spécifier le type d’intervention : </w:t>
      </w:r>
      <w:r w:rsidRPr="000B690C">
        <w:rPr>
          <w:rFonts w:asciiTheme="majorHAnsi" w:hAnsiTheme="majorHAnsi" w:cstheme="majorHAnsi"/>
          <w:lang w:val="fr-CA"/>
        </w:rPr>
        <w:t>Approvisionnement en eau, assainissement, services de santé, abris d'urgence (voir ci-dessous)</w:t>
      </w:r>
    </w:p>
    <w:tbl>
      <w:tblPr>
        <w:tblW w:w="0" w:type="auto"/>
        <w:tblLook w:val="04A0" w:firstRow="1" w:lastRow="0" w:firstColumn="1" w:lastColumn="0" w:noHBand="0" w:noVBand="1"/>
      </w:tblPr>
      <w:tblGrid>
        <w:gridCol w:w="9351"/>
      </w:tblGrid>
      <w:tr w:rsidR="00715A70" w:rsidRPr="00384236" w14:paraId="3024221A" w14:textId="77777777" w:rsidTr="0054158E">
        <w:trPr>
          <w:trHeight w:val="896"/>
        </w:trPr>
        <w:tc>
          <w:tcPr>
            <w:tcW w:w="9351" w:type="dxa"/>
            <w:tcBorders>
              <w:top w:val="single" w:sz="4" w:space="0" w:color="auto"/>
              <w:left w:val="single" w:sz="4" w:space="0" w:color="auto"/>
              <w:bottom w:val="single" w:sz="4" w:space="0" w:color="auto"/>
              <w:right w:val="single" w:sz="4" w:space="0" w:color="auto"/>
            </w:tcBorders>
          </w:tcPr>
          <w:p w14:paraId="61A91F56" w14:textId="77777777" w:rsidR="00715A70" w:rsidRPr="000B690C" w:rsidRDefault="00715A70" w:rsidP="00143EC7">
            <w:pPr>
              <w:ind w:left="284" w:hanging="284"/>
              <w:rPr>
                <w:rFonts w:asciiTheme="majorHAnsi" w:hAnsiTheme="majorHAnsi" w:cstheme="majorHAnsi"/>
                <w:lang w:val="fr-CA"/>
              </w:rPr>
            </w:pPr>
          </w:p>
        </w:tc>
      </w:tr>
    </w:tbl>
    <w:p w14:paraId="753CFC95" w14:textId="77777777" w:rsidR="007F48E7" w:rsidRDefault="007F48E7" w:rsidP="00143EC7">
      <w:pPr>
        <w:ind w:left="284" w:hanging="284"/>
        <w:rPr>
          <w:rFonts w:asciiTheme="majorHAnsi" w:hAnsiTheme="majorHAnsi" w:cstheme="majorHAnsi"/>
          <w:lang w:val="fr-CA"/>
        </w:rPr>
      </w:pPr>
    </w:p>
    <w:p w14:paraId="09FFD97B" w14:textId="548D7C2D" w:rsidR="00D37832" w:rsidRPr="006C4A6F" w:rsidRDefault="006C4A6F" w:rsidP="006C4A6F">
      <w:pPr>
        <w:pStyle w:val="Prrafodelista"/>
        <w:numPr>
          <w:ilvl w:val="0"/>
          <w:numId w:val="9"/>
        </w:numPr>
        <w:rPr>
          <w:rFonts w:asciiTheme="majorHAnsi" w:hAnsiTheme="majorHAnsi" w:cstheme="majorHAnsi"/>
          <w:lang w:val="fr-CA"/>
        </w:rPr>
      </w:pPr>
      <w:r>
        <w:rPr>
          <w:rFonts w:asciiTheme="majorHAnsi" w:hAnsiTheme="majorHAnsi" w:cstheme="majorHAnsi"/>
          <w:lang w:val="fr-CA"/>
        </w:rPr>
        <w:t xml:space="preserve">À quel </w:t>
      </w:r>
      <w:r w:rsidRPr="000B690C">
        <w:rPr>
          <w:rFonts w:asciiTheme="majorHAnsi" w:hAnsiTheme="majorHAnsi" w:cstheme="majorHAnsi"/>
          <w:b/>
          <w:lang w:val="fr-CA"/>
        </w:rPr>
        <w:t>groupe de bénéficiaires</w:t>
      </w:r>
      <w:r>
        <w:rPr>
          <w:rFonts w:asciiTheme="majorHAnsi" w:hAnsiTheme="majorHAnsi" w:cstheme="majorHAnsi"/>
          <w:lang w:val="fr-CA"/>
        </w:rPr>
        <w:t xml:space="preserve"> s’adresse-t-il et comment ont-ils été sélectionnés?</w:t>
      </w:r>
    </w:p>
    <w:tbl>
      <w:tblPr>
        <w:tblStyle w:val="Tablaconcuadrcula"/>
        <w:tblW w:w="0" w:type="auto"/>
        <w:tblLook w:val="04A0" w:firstRow="1" w:lastRow="0" w:firstColumn="1" w:lastColumn="0" w:noHBand="0" w:noVBand="1"/>
      </w:tblPr>
      <w:tblGrid>
        <w:gridCol w:w="9351"/>
      </w:tblGrid>
      <w:tr w:rsidR="00D37832" w:rsidRPr="00384236" w14:paraId="7E02F423" w14:textId="77777777" w:rsidTr="0054158E">
        <w:tc>
          <w:tcPr>
            <w:tcW w:w="9351" w:type="dxa"/>
          </w:tcPr>
          <w:p w14:paraId="39FA60C1" w14:textId="77777777" w:rsidR="00D37832" w:rsidRPr="006C4A6F" w:rsidRDefault="00D37832" w:rsidP="00143EC7">
            <w:pPr>
              <w:ind w:left="284" w:hanging="284"/>
              <w:rPr>
                <w:rFonts w:asciiTheme="majorHAnsi" w:hAnsiTheme="majorHAnsi" w:cstheme="majorHAnsi"/>
                <w:lang w:val="fr-CA"/>
              </w:rPr>
            </w:pPr>
          </w:p>
          <w:p w14:paraId="2B33D1C3" w14:textId="77777777" w:rsidR="00D37832" w:rsidRPr="006C4A6F" w:rsidRDefault="00D37832" w:rsidP="00143EC7">
            <w:pPr>
              <w:ind w:left="284" w:hanging="284"/>
              <w:rPr>
                <w:rFonts w:asciiTheme="majorHAnsi" w:hAnsiTheme="majorHAnsi" w:cstheme="majorHAnsi"/>
                <w:lang w:val="fr-CA"/>
              </w:rPr>
            </w:pPr>
          </w:p>
        </w:tc>
      </w:tr>
    </w:tbl>
    <w:p w14:paraId="4F690F54" w14:textId="77777777" w:rsidR="007F48E7" w:rsidRDefault="007F48E7" w:rsidP="00143EC7">
      <w:pPr>
        <w:ind w:left="284" w:hanging="284"/>
        <w:rPr>
          <w:rFonts w:asciiTheme="majorHAnsi" w:hAnsiTheme="majorHAnsi" w:cstheme="majorHAnsi"/>
          <w:lang w:val="fr-CA"/>
        </w:rPr>
      </w:pPr>
    </w:p>
    <w:p w14:paraId="6011BFBD" w14:textId="40B2CF79" w:rsidR="00C34C5C" w:rsidRPr="003918BE" w:rsidRDefault="003918BE" w:rsidP="003918BE">
      <w:pPr>
        <w:pStyle w:val="Prrafodelista"/>
        <w:numPr>
          <w:ilvl w:val="0"/>
          <w:numId w:val="9"/>
        </w:numPr>
        <w:rPr>
          <w:rFonts w:asciiTheme="majorHAnsi" w:hAnsiTheme="majorHAnsi" w:cstheme="majorHAnsi"/>
          <w:lang w:val="fr-CA"/>
        </w:rPr>
      </w:pPr>
      <w:r>
        <w:rPr>
          <w:rFonts w:asciiTheme="majorHAnsi" w:hAnsiTheme="majorHAnsi" w:cstheme="majorHAnsi"/>
          <w:lang w:val="fr-CA"/>
        </w:rPr>
        <w:t>Quel est l’</w:t>
      </w:r>
      <w:r>
        <w:rPr>
          <w:rFonts w:asciiTheme="majorHAnsi" w:hAnsiTheme="majorHAnsi" w:cstheme="majorHAnsi"/>
          <w:b/>
          <w:lang w:val="fr-CA"/>
        </w:rPr>
        <w:t>objectif général</w:t>
      </w:r>
      <w:r>
        <w:rPr>
          <w:rFonts w:asciiTheme="majorHAnsi" w:hAnsiTheme="majorHAnsi" w:cstheme="majorHAnsi"/>
          <w:lang w:val="fr-CA"/>
        </w:rPr>
        <w:t xml:space="preserve"> de la situation d’urgence et les </w:t>
      </w:r>
      <w:r>
        <w:rPr>
          <w:rFonts w:asciiTheme="majorHAnsi" w:hAnsiTheme="majorHAnsi" w:cstheme="majorHAnsi"/>
          <w:b/>
          <w:lang w:val="fr-CA"/>
        </w:rPr>
        <w:t>résultats</w:t>
      </w:r>
      <w:r>
        <w:rPr>
          <w:rFonts w:asciiTheme="majorHAnsi" w:hAnsiTheme="majorHAnsi" w:cstheme="majorHAnsi"/>
          <w:lang w:val="fr-CA"/>
        </w:rPr>
        <w:t xml:space="preserve"> escomptés?</w:t>
      </w:r>
    </w:p>
    <w:tbl>
      <w:tblPr>
        <w:tblW w:w="0" w:type="auto"/>
        <w:tblLook w:val="04A0" w:firstRow="1" w:lastRow="0" w:firstColumn="1" w:lastColumn="0" w:noHBand="0" w:noVBand="1"/>
      </w:tblPr>
      <w:tblGrid>
        <w:gridCol w:w="9351"/>
      </w:tblGrid>
      <w:tr w:rsidR="00AE62F1" w:rsidRPr="00384236" w14:paraId="38768584" w14:textId="77777777" w:rsidTr="0054158E">
        <w:tc>
          <w:tcPr>
            <w:tcW w:w="9351" w:type="dxa"/>
            <w:tcBorders>
              <w:top w:val="single" w:sz="4" w:space="0" w:color="auto"/>
              <w:left w:val="single" w:sz="4" w:space="0" w:color="auto"/>
              <w:bottom w:val="single" w:sz="4" w:space="0" w:color="auto"/>
              <w:right w:val="single" w:sz="4" w:space="0" w:color="auto"/>
            </w:tcBorders>
          </w:tcPr>
          <w:p w14:paraId="0A1789C3" w14:textId="77777777" w:rsidR="00AE62F1" w:rsidRPr="003918BE" w:rsidRDefault="00AE62F1" w:rsidP="00143EC7">
            <w:pPr>
              <w:ind w:left="284" w:hanging="284"/>
              <w:rPr>
                <w:rFonts w:asciiTheme="majorHAnsi" w:hAnsiTheme="majorHAnsi" w:cstheme="majorHAnsi"/>
                <w:lang w:val="fr-CA"/>
              </w:rPr>
            </w:pPr>
          </w:p>
          <w:p w14:paraId="440CC1E0" w14:textId="77777777" w:rsidR="00AE62F1" w:rsidRPr="003918BE" w:rsidRDefault="00AE62F1" w:rsidP="00143EC7">
            <w:pPr>
              <w:ind w:left="284" w:hanging="284"/>
              <w:rPr>
                <w:rFonts w:asciiTheme="majorHAnsi" w:hAnsiTheme="majorHAnsi" w:cstheme="majorHAnsi"/>
                <w:lang w:val="fr-CA"/>
              </w:rPr>
            </w:pPr>
          </w:p>
        </w:tc>
      </w:tr>
    </w:tbl>
    <w:p w14:paraId="3CC60C7D" w14:textId="77777777" w:rsidR="0016159D" w:rsidRDefault="0016159D" w:rsidP="0016159D">
      <w:pPr>
        <w:rPr>
          <w:rFonts w:asciiTheme="majorHAnsi" w:hAnsiTheme="majorHAnsi" w:cstheme="majorHAnsi"/>
          <w:lang w:val="fr-CA"/>
        </w:rPr>
      </w:pPr>
    </w:p>
    <w:p w14:paraId="26CE3E02" w14:textId="36F127FB" w:rsidR="003918BE" w:rsidRPr="003918BE" w:rsidRDefault="003918BE" w:rsidP="0016159D">
      <w:pPr>
        <w:pStyle w:val="Prrafodelista"/>
        <w:numPr>
          <w:ilvl w:val="0"/>
          <w:numId w:val="9"/>
        </w:numPr>
        <w:rPr>
          <w:rFonts w:asciiTheme="majorHAnsi" w:hAnsiTheme="majorHAnsi" w:cstheme="majorHAnsi"/>
          <w:lang w:val="fr-CA"/>
        </w:rPr>
      </w:pPr>
      <w:r>
        <w:rPr>
          <w:rFonts w:asciiTheme="majorHAnsi" w:hAnsiTheme="majorHAnsi" w:cstheme="majorHAnsi"/>
          <w:lang w:val="fr-CA"/>
        </w:rPr>
        <w:t>BUDGET – Précisez les montants, sur chaque ligne du budget (s.v.p. : indiquer les coûts en €)</w:t>
      </w:r>
    </w:p>
    <w:tbl>
      <w:tblPr>
        <w:tblStyle w:val="Tablaconcuadrcula"/>
        <w:tblW w:w="0" w:type="auto"/>
        <w:tblLook w:val="04A0" w:firstRow="1" w:lastRow="0" w:firstColumn="1" w:lastColumn="0" w:noHBand="0" w:noVBand="1"/>
      </w:tblPr>
      <w:tblGrid>
        <w:gridCol w:w="2263"/>
        <w:gridCol w:w="1985"/>
        <w:gridCol w:w="5103"/>
      </w:tblGrid>
      <w:tr w:rsidR="00A61507" w:rsidRPr="00143EC7" w14:paraId="12F5C71A" w14:textId="0658A89B" w:rsidTr="0054158E">
        <w:tc>
          <w:tcPr>
            <w:tcW w:w="2263" w:type="dxa"/>
          </w:tcPr>
          <w:p w14:paraId="05D1D9C8" w14:textId="73E32CE6" w:rsidR="00A61507" w:rsidRPr="003918BE" w:rsidRDefault="003918BE" w:rsidP="00A61507">
            <w:pPr>
              <w:jc w:val="center"/>
              <w:rPr>
                <w:rFonts w:asciiTheme="majorHAnsi" w:hAnsiTheme="majorHAnsi" w:cstheme="majorHAnsi"/>
                <w:b/>
              </w:rPr>
            </w:pPr>
            <w:r w:rsidRPr="003918BE">
              <w:rPr>
                <w:rFonts w:asciiTheme="majorHAnsi" w:hAnsiTheme="majorHAnsi" w:cstheme="majorHAnsi"/>
                <w:b/>
              </w:rPr>
              <w:t>Items du budget</w:t>
            </w:r>
          </w:p>
        </w:tc>
        <w:tc>
          <w:tcPr>
            <w:tcW w:w="1985" w:type="dxa"/>
          </w:tcPr>
          <w:p w14:paraId="3432911D" w14:textId="1135917B" w:rsidR="00A61507" w:rsidRPr="00143EC7" w:rsidRDefault="00A61507" w:rsidP="00A61507">
            <w:pPr>
              <w:jc w:val="center"/>
              <w:rPr>
                <w:rFonts w:asciiTheme="majorHAnsi" w:hAnsiTheme="majorHAnsi" w:cstheme="majorHAnsi"/>
                <w:b/>
              </w:rPr>
            </w:pPr>
            <w:r w:rsidRPr="00143EC7">
              <w:rPr>
                <w:rFonts w:asciiTheme="majorHAnsi" w:hAnsiTheme="majorHAnsi" w:cstheme="majorHAnsi"/>
                <w:b/>
              </w:rPr>
              <w:t>Total</w:t>
            </w:r>
          </w:p>
        </w:tc>
        <w:tc>
          <w:tcPr>
            <w:tcW w:w="5103" w:type="dxa"/>
          </w:tcPr>
          <w:p w14:paraId="1248EA2C" w14:textId="4EDB08EA" w:rsidR="00A61507" w:rsidRPr="003918BE" w:rsidRDefault="003918BE" w:rsidP="00A61507">
            <w:pPr>
              <w:jc w:val="center"/>
              <w:rPr>
                <w:rFonts w:asciiTheme="majorHAnsi" w:hAnsiTheme="majorHAnsi" w:cstheme="majorHAnsi"/>
                <w:b/>
              </w:rPr>
            </w:pPr>
            <w:r>
              <w:rPr>
                <w:rFonts w:asciiTheme="majorHAnsi" w:hAnsiTheme="majorHAnsi" w:cstheme="majorHAnsi"/>
                <w:b/>
              </w:rPr>
              <w:t>Spécifier (</w:t>
            </w:r>
            <w:r>
              <w:rPr>
                <w:rFonts w:asciiTheme="majorHAnsi" w:hAnsiTheme="majorHAnsi" w:cstheme="majorHAnsi"/>
                <w:b/>
                <w:i/>
              </w:rPr>
              <w:t>optionnel</w:t>
            </w:r>
            <w:r>
              <w:rPr>
                <w:rFonts w:asciiTheme="majorHAnsi" w:hAnsiTheme="majorHAnsi" w:cstheme="majorHAnsi"/>
                <w:b/>
              </w:rPr>
              <w:t>)</w:t>
            </w:r>
          </w:p>
        </w:tc>
      </w:tr>
      <w:tr w:rsidR="00A61507" w:rsidRPr="00143EC7" w14:paraId="40619864" w14:textId="124C65BD" w:rsidTr="0054158E">
        <w:tc>
          <w:tcPr>
            <w:tcW w:w="2263" w:type="dxa"/>
          </w:tcPr>
          <w:p w14:paraId="79E3E172" w14:textId="223B91AC" w:rsidR="00A61507" w:rsidRPr="00143EC7" w:rsidRDefault="003918BE" w:rsidP="00DF4C12">
            <w:pPr>
              <w:rPr>
                <w:rFonts w:asciiTheme="majorHAnsi" w:hAnsiTheme="majorHAnsi" w:cstheme="majorHAnsi"/>
              </w:rPr>
            </w:pPr>
            <w:r>
              <w:rPr>
                <w:rFonts w:asciiTheme="majorHAnsi" w:hAnsiTheme="majorHAnsi" w:cstheme="majorHAnsi"/>
              </w:rPr>
              <w:t>Nourriture</w:t>
            </w:r>
          </w:p>
        </w:tc>
        <w:tc>
          <w:tcPr>
            <w:tcW w:w="1985" w:type="dxa"/>
          </w:tcPr>
          <w:p w14:paraId="3B0816DB" w14:textId="77777777" w:rsidR="00A61507" w:rsidRPr="00143EC7" w:rsidRDefault="00A61507" w:rsidP="00DF4C12">
            <w:pPr>
              <w:rPr>
                <w:rFonts w:asciiTheme="majorHAnsi" w:hAnsiTheme="majorHAnsi" w:cstheme="majorHAnsi"/>
              </w:rPr>
            </w:pPr>
          </w:p>
        </w:tc>
        <w:tc>
          <w:tcPr>
            <w:tcW w:w="5103" w:type="dxa"/>
          </w:tcPr>
          <w:p w14:paraId="17E7CFA4" w14:textId="77777777" w:rsidR="00A61507" w:rsidRPr="00143EC7" w:rsidRDefault="00A61507" w:rsidP="00DF4C12">
            <w:pPr>
              <w:rPr>
                <w:rFonts w:asciiTheme="majorHAnsi" w:hAnsiTheme="majorHAnsi" w:cstheme="majorHAnsi"/>
              </w:rPr>
            </w:pPr>
          </w:p>
        </w:tc>
      </w:tr>
      <w:tr w:rsidR="00A61507" w:rsidRPr="00143EC7" w14:paraId="0A5E6BF4" w14:textId="33158119" w:rsidTr="0054158E">
        <w:tc>
          <w:tcPr>
            <w:tcW w:w="2263" w:type="dxa"/>
          </w:tcPr>
          <w:p w14:paraId="7B1FFD15" w14:textId="0A9B6606" w:rsidR="00A61507" w:rsidRPr="00143EC7" w:rsidRDefault="003918BE" w:rsidP="00DF4C12">
            <w:pPr>
              <w:rPr>
                <w:rFonts w:asciiTheme="majorHAnsi" w:hAnsiTheme="majorHAnsi" w:cstheme="majorHAnsi"/>
              </w:rPr>
            </w:pPr>
            <w:r>
              <w:rPr>
                <w:rFonts w:asciiTheme="majorHAnsi" w:hAnsiTheme="majorHAnsi" w:cstheme="majorHAnsi"/>
              </w:rPr>
              <w:t>Eau potable</w:t>
            </w:r>
          </w:p>
        </w:tc>
        <w:tc>
          <w:tcPr>
            <w:tcW w:w="1985" w:type="dxa"/>
          </w:tcPr>
          <w:p w14:paraId="5ED41CB6" w14:textId="77777777" w:rsidR="00A61507" w:rsidRPr="00143EC7" w:rsidRDefault="00A61507" w:rsidP="00DF4C12">
            <w:pPr>
              <w:rPr>
                <w:rFonts w:asciiTheme="majorHAnsi" w:hAnsiTheme="majorHAnsi" w:cstheme="majorHAnsi"/>
              </w:rPr>
            </w:pPr>
          </w:p>
        </w:tc>
        <w:tc>
          <w:tcPr>
            <w:tcW w:w="5103" w:type="dxa"/>
          </w:tcPr>
          <w:p w14:paraId="5B06709A" w14:textId="77777777" w:rsidR="00A61507" w:rsidRPr="00143EC7" w:rsidRDefault="00A61507" w:rsidP="00DF4C12">
            <w:pPr>
              <w:rPr>
                <w:rFonts w:asciiTheme="majorHAnsi" w:hAnsiTheme="majorHAnsi" w:cstheme="majorHAnsi"/>
              </w:rPr>
            </w:pPr>
          </w:p>
        </w:tc>
      </w:tr>
      <w:tr w:rsidR="00A61507" w:rsidRPr="00143EC7" w14:paraId="07471F5B" w14:textId="211A9997" w:rsidTr="0054158E">
        <w:tc>
          <w:tcPr>
            <w:tcW w:w="2263" w:type="dxa"/>
          </w:tcPr>
          <w:p w14:paraId="63603074" w14:textId="017AD2A6" w:rsidR="00A61507" w:rsidRPr="00143EC7" w:rsidRDefault="003918BE" w:rsidP="00A61507">
            <w:pPr>
              <w:rPr>
                <w:rFonts w:asciiTheme="majorHAnsi" w:hAnsiTheme="majorHAnsi" w:cstheme="majorHAnsi"/>
              </w:rPr>
            </w:pPr>
            <w:r>
              <w:rPr>
                <w:rFonts w:asciiTheme="majorHAnsi" w:hAnsiTheme="majorHAnsi" w:cstheme="majorHAnsi"/>
              </w:rPr>
              <w:t>Matériel de santé</w:t>
            </w:r>
          </w:p>
        </w:tc>
        <w:tc>
          <w:tcPr>
            <w:tcW w:w="1985" w:type="dxa"/>
          </w:tcPr>
          <w:p w14:paraId="4C94E5F7" w14:textId="77777777" w:rsidR="00A61507" w:rsidRPr="00143EC7" w:rsidRDefault="00A61507" w:rsidP="00DF4C12">
            <w:pPr>
              <w:rPr>
                <w:rFonts w:asciiTheme="majorHAnsi" w:hAnsiTheme="majorHAnsi" w:cstheme="majorHAnsi"/>
              </w:rPr>
            </w:pPr>
          </w:p>
        </w:tc>
        <w:tc>
          <w:tcPr>
            <w:tcW w:w="5103" w:type="dxa"/>
          </w:tcPr>
          <w:p w14:paraId="148300F0" w14:textId="77777777" w:rsidR="00A61507" w:rsidRPr="00143EC7" w:rsidRDefault="00A61507" w:rsidP="00DF4C12">
            <w:pPr>
              <w:rPr>
                <w:rFonts w:asciiTheme="majorHAnsi" w:hAnsiTheme="majorHAnsi" w:cstheme="majorHAnsi"/>
              </w:rPr>
            </w:pPr>
          </w:p>
        </w:tc>
      </w:tr>
      <w:tr w:rsidR="00A61507" w:rsidRPr="00143EC7" w14:paraId="1EFE120A" w14:textId="00C7AAD1" w:rsidTr="0054158E">
        <w:tc>
          <w:tcPr>
            <w:tcW w:w="2263" w:type="dxa"/>
          </w:tcPr>
          <w:p w14:paraId="3D272AE0" w14:textId="16005C85" w:rsidR="00A61507" w:rsidRDefault="003918BE" w:rsidP="00DF4C12">
            <w:pPr>
              <w:rPr>
                <w:rFonts w:asciiTheme="majorHAnsi" w:hAnsiTheme="majorHAnsi" w:cstheme="majorHAnsi"/>
              </w:rPr>
            </w:pPr>
            <w:r>
              <w:rPr>
                <w:rFonts w:asciiTheme="majorHAnsi" w:hAnsiTheme="majorHAnsi" w:cstheme="majorHAnsi"/>
              </w:rPr>
              <w:t>Médicaments</w:t>
            </w:r>
          </w:p>
        </w:tc>
        <w:tc>
          <w:tcPr>
            <w:tcW w:w="1985" w:type="dxa"/>
          </w:tcPr>
          <w:p w14:paraId="22A4953D" w14:textId="77777777" w:rsidR="00A61507" w:rsidRPr="00143EC7" w:rsidRDefault="00A61507" w:rsidP="00DF4C12">
            <w:pPr>
              <w:rPr>
                <w:rFonts w:asciiTheme="majorHAnsi" w:hAnsiTheme="majorHAnsi" w:cstheme="majorHAnsi"/>
              </w:rPr>
            </w:pPr>
          </w:p>
        </w:tc>
        <w:tc>
          <w:tcPr>
            <w:tcW w:w="5103" w:type="dxa"/>
          </w:tcPr>
          <w:p w14:paraId="06F0CD2D" w14:textId="77777777" w:rsidR="00A61507" w:rsidRPr="00143EC7" w:rsidRDefault="00A61507" w:rsidP="00DF4C12">
            <w:pPr>
              <w:rPr>
                <w:rFonts w:asciiTheme="majorHAnsi" w:hAnsiTheme="majorHAnsi" w:cstheme="majorHAnsi"/>
              </w:rPr>
            </w:pPr>
          </w:p>
        </w:tc>
      </w:tr>
      <w:tr w:rsidR="00A61507" w:rsidRPr="00143EC7" w14:paraId="4BC9A385" w14:textId="5EFBE222" w:rsidTr="0054158E">
        <w:tc>
          <w:tcPr>
            <w:tcW w:w="2263" w:type="dxa"/>
          </w:tcPr>
          <w:p w14:paraId="1406CB0C" w14:textId="03618995" w:rsidR="00A61507" w:rsidRDefault="003918BE" w:rsidP="00DF4C12">
            <w:pPr>
              <w:rPr>
                <w:rFonts w:asciiTheme="majorHAnsi" w:hAnsiTheme="majorHAnsi" w:cstheme="majorHAnsi"/>
              </w:rPr>
            </w:pPr>
            <w:r>
              <w:rPr>
                <w:rFonts w:asciiTheme="majorHAnsi" w:hAnsiTheme="majorHAnsi" w:cstheme="majorHAnsi"/>
              </w:rPr>
              <w:t>Matériel d’accueil</w:t>
            </w:r>
          </w:p>
        </w:tc>
        <w:tc>
          <w:tcPr>
            <w:tcW w:w="1985" w:type="dxa"/>
          </w:tcPr>
          <w:p w14:paraId="63A854CA" w14:textId="77777777" w:rsidR="00A61507" w:rsidRPr="00143EC7" w:rsidRDefault="00A61507" w:rsidP="00DF4C12">
            <w:pPr>
              <w:rPr>
                <w:rFonts w:asciiTheme="majorHAnsi" w:hAnsiTheme="majorHAnsi" w:cstheme="majorHAnsi"/>
              </w:rPr>
            </w:pPr>
          </w:p>
        </w:tc>
        <w:tc>
          <w:tcPr>
            <w:tcW w:w="5103" w:type="dxa"/>
          </w:tcPr>
          <w:p w14:paraId="001F0CD5" w14:textId="77777777" w:rsidR="00A61507" w:rsidRPr="00143EC7" w:rsidRDefault="00A61507" w:rsidP="00DF4C12">
            <w:pPr>
              <w:rPr>
                <w:rFonts w:asciiTheme="majorHAnsi" w:hAnsiTheme="majorHAnsi" w:cstheme="majorHAnsi"/>
              </w:rPr>
            </w:pPr>
          </w:p>
        </w:tc>
      </w:tr>
      <w:tr w:rsidR="00A61507" w:rsidRPr="00143EC7" w14:paraId="76E28F3F" w14:textId="423BF456" w:rsidTr="0054158E">
        <w:tc>
          <w:tcPr>
            <w:tcW w:w="2263" w:type="dxa"/>
          </w:tcPr>
          <w:p w14:paraId="5C900C75" w14:textId="0041AAB5" w:rsidR="00A61507" w:rsidRPr="00143EC7" w:rsidRDefault="003918BE" w:rsidP="00DF4C12">
            <w:pPr>
              <w:rPr>
                <w:rFonts w:asciiTheme="majorHAnsi" w:hAnsiTheme="majorHAnsi" w:cstheme="majorHAnsi"/>
              </w:rPr>
            </w:pPr>
            <w:r>
              <w:rPr>
                <w:rFonts w:asciiTheme="majorHAnsi" w:hAnsiTheme="majorHAnsi" w:cstheme="majorHAnsi"/>
              </w:rPr>
              <w:t>Autres (specifier)</w:t>
            </w:r>
          </w:p>
        </w:tc>
        <w:tc>
          <w:tcPr>
            <w:tcW w:w="1985" w:type="dxa"/>
          </w:tcPr>
          <w:p w14:paraId="714ECB85" w14:textId="77777777" w:rsidR="00A61507" w:rsidRPr="00143EC7" w:rsidRDefault="00A61507" w:rsidP="00DF4C12">
            <w:pPr>
              <w:rPr>
                <w:rFonts w:asciiTheme="majorHAnsi" w:hAnsiTheme="majorHAnsi" w:cstheme="majorHAnsi"/>
              </w:rPr>
            </w:pPr>
          </w:p>
        </w:tc>
        <w:tc>
          <w:tcPr>
            <w:tcW w:w="5103" w:type="dxa"/>
          </w:tcPr>
          <w:p w14:paraId="1119607D" w14:textId="77777777" w:rsidR="00A61507" w:rsidRPr="00143EC7" w:rsidRDefault="00A61507" w:rsidP="00DF4C12">
            <w:pPr>
              <w:rPr>
                <w:rFonts w:asciiTheme="majorHAnsi" w:hAnsiTheme="majorHAnsi" w:cstheme="majorHAnsi"/>
              </w:rPr>
            </w:pPr>
          </w:p>
        </w:tc>
      </w:tr>
      <w:tr w:rsidR="00A61507" w:rsidRPr="00143EC7" w14:paraId="7F2F26BA" w14:textId="159743B9" w:rsidTr="0054158E">
        <w:tc>
          <w:tcPr>
            <w:tcW w:w="2263" w:type="dxa"/>
          </w:tcPr>
          <w:p w14:paraId="50DC4065" w14:textId="77777777" w:rsidR="00A61507" w:rsidRPr="00143EC7" w:rsidRDefault="00A61507" w:rsidP="00DF4C12">
            <w:pPr>
              <w:rPr>
                <w:rFonts w:asciiTheme="majorHAnsi" w:hAnsiTheme="majorHAnsi" w:cstheme="majorHAnsi"/>
              </w:rPr>
            </w:pPr>
            <w:r w:rsidRPr="00143EC7">
              <w:rPr>
                <w:rFonts w:asciiTheme="majorHAnsi" w:hAnsiTheme="majorHAnsi" w:cstheme="majorHAnsi"/>
              </w:rPr>
              <w:t xml:space="preserve">Total </w:t>
            </w:r>
          </w:p>
        </w:tc>
        <w:tc>
          <w:tcPr>
            <w:tcW w:w="1985" w:type="dxa"/>
          </w:tcPr>
          <w:p w14:paraId="72F369CF" w14:textId="70874B24" w:rsidR="00A61507" w:rsidRPr="00143EC7" w:rsidRDefault="00A61507" w:rsidP="00DF4C12">
            <w:pPr>
              <w:rPr>
                <w:rFonts w:asciiTheme="majorHAnsi" w:hAnsiTheme="majorHAnsi" w:cstheme="majorHAnsi"/>
              </w:rPr>
            </w:pPr>
            <w:r w:rsidRPr="00143EC7">
              <w:rPr>
                <w:rFonts w:asciiTheme="majorHAnsi" w:hAnsiTheme="majorHAnsi" w:cstheme="majorHAnsi"/>
              </w:rPr>
              <w:t>€0</w:t>
            </w:r>
            <w:r>
              <w:rPr>
                <w:rFonts w:asciiTheme="majorHAnsi" w:hAnsiTheme="majorHAnsi" w:cstheme="majorHAnsi"/>
              </w:rPr>
              <w:t xml:space="preserve"> (Max. 15000€)</w:t>
            </w:r>
          </w:p>
        </w:tc>
        <w:tc>
          <w:tcPr>
            <w:tcW w:w="5103" w:type="dxa"/>
          </w:tcPr>
          <w:p w14:paraId="670DDF67" w14:textId="77777777" w:rsidR="00A61507" w:rsidRPr="00143EC7" w:rsidRDefault="00A61507" w:rsidP="00DF4C12">
            <w:pPr>
              <w:rPr>
                <w:rFonts w:asciiTheme="majorHAnsi" w:hAnsiTheme="majorHAnsi" w:cstheme="majorHAnsi"/>
              </w:rPr>
            </w:pPr>
          </w:p>
        </w:tc>
      </w:tr>
    </w:tbl>
    <w:p w14:paraId="679E92DC" w14:textId="4974FC48" w:rsidR="00DC7889" w:rsidRDefault="00DC7889" w:rsidP="00DF4C12">
      <w:pPr>
        <w:rPr>
          <w:rFonts w:asciiTheme="majorHAnsi" w:hAnsiTheme="majorHAnsi" w:cstheme="majorHAnsi"/>
        </w:rPr>
      </w:pPr>
    </w:p>
    <w:p w14:paraId="723E8797" w14:textId="2421EC11" w:rsidR="003918BE" w:rsidRPr="00247712" w:rsidRDefault="00247712" w:rsidP="00DF4C12">
      <w:pPr>
        <w:rPr>
          <w:rFonts w:asciiTheme="majorHAnsi" w:hAnsiTheme="majorHAnsi" w:cstheme="majorHAnsi"/>
          <w:b/>
          <w:lang w:val="fr-CA"/>
        </w:rPr>
      </w:pPr>
      <w:r w:rsidRPr="00247712">
        <w:rPr>
          <w:rFonts w:asciiTheme="majorHAnsi" w:hAnsiTheme="majorHAnsi" w:cstheme="majorHAnsi"/>
          <w:b/>
          <w:lang w:val="fr-CA"/>
        </w:rPr>
        <w:t>Signé par le Provincial ou S</w:t>
      </w:r>
      <w:r>
        <w:rPr>
          <w:rFonts w:asciiTheme="majorHAnsi" w:hAnsiTheme="majorHAnsi" w:cstheme="majorHAnsi"/>
          <w:b/>
          <w:lang w:val="fr-CA"/>
        </w:rPr>
        <w:t>upérieur de District</w:t>
      </w:r>
      <w:r>
        <w:rPr>
          <w:rFonts w:asciiTheme="majorHAnsi" w:hAnsiTheme="majorHAnsi" w:cstheme="majorHAnsi"/>
          <w:b/>
          <w:lang w:val="fr-CA"/>
        </w:rPr>
        <w:tab/>
      </w:r>
      <w:r>
        <w:rPr>
          <w:rFonts w:asciiTheme="majorHAnsi" w:hAnsiTheme="majorHAnsi" w:cstheme="majorHAnsi"/>
          <w:b/>
          <w:lang w:val="fr-CA"/>
        </w:rPr>
        <w:tab/>
        <w:t>________________________________________</w:t>
      </w:r>
    </w:p>
    <w:p w14:paraId="4D7B8598" w14:textId="3590B426" w:rsidR="004673FA" w:rsidRDefault="004673FA" w:rsidP="00DF4C12">
      <w:pPr>
        <w:rPr>
          <w:rFonts w:asciiTheme="majorHAnsi" w:hAnsiTheme="majorHAnsi" w:cstheme="majorHAnsi"/>
          <w:lang w:val="fr-CA"/>
        </w:rPr>
      </w:pPr>
    </w:p>
    <w:p w14:paraId="0B5BE24F" w14:textId="77777777" w:rsidR="008461CB" w:rsidRPr="00435DBF" w:rsidRDefault="008461CB" w:rsidP="00DF4C12">
      <w:pPr>
        <w:rPr>
          <w:rFonts w:asciiTheme="majorHAnsi" w:hAnsiTheme="majorHAnsi" w:cstheme="majorHAnsi"/>
          <w:lang w:val="fr-CA"/>
        </w:rPr>
      </w:pPr>
    </w:p>
    <w:tbl>
      <w:tblPr>
        <w:tblStyle w:val="Tablaconcuadrcula"/>
        <w:tblW w:w="0" w:type="auto"/>
        <w:tblLook w:val="04A0" w:firstRow="1" w:lastRow="0" w:firstColumn="1" w:lastColumn="0" w:noHBand="0" w:noVBand="1"/>
      </w:tblPr>
      <w:tblGrid>
        <w:gridCol w:w="5524"/>
        <w:gridCol w:w="3543"/>
      </w:tblGrid>
      <w:tr w:rsidR="00DE4E6D" w:rsidRPr="00143EC7" w14:paraId="49CB351B" w14:textId="77777777" w:rsidTr="005E0827">
        <w:tc>
          <w:tcPr>
            <w:tcW w:w="9067" w:type="dxa"/>
            <w:gridSpan w:val="2"/>
          </w:tcPr>
          <w:p w14:paraId="7C7FB18C" w14:textId="78DD05F7" w:rsidR="00DE4E6D" w:rsidRPr="00143EC7" w:rsidRDefault="00247712" w:rsidP="00DE4E6D">
            <w:pPr>
              <w:jc w:val="center"/>
              <w:rPr>
                <w:rFonts w:asciiTheme="majorHAnsi" w:hAnsiTheme="majorHAnsi" w:cstheme="majorHAnsi"/>
                <w:b/>
              </w:rPr>
            </w:pPr>
            <w:r>
              <w:rPr>
                <w:rFonts w:asciiTheme="majorHAnsi" w:hAnsiTheme="majorHAnsi" w:cstheme="majorHAnsi"/>
                <w:b/>
              </w:rPr>
              <w:t>ENVOYER À</w:t>
            </w:r>
          </w:p>
        </w:tc>
      </w:tr>
      <w:tr w:rsidR="00952F3A" w:rsidRPr="00143EC7" w14:paraId="56C3B465" w14:textId="77777777" w:rsidTr="00DE4E6D">
        <w:tc>
          <w:tcPr>
            <w:tcW w:w="5524" w:type="dxa"/>
          </w:tcPr>
          <w:p w14:paraId="13C1205B" w14:textId="114E9D87" w:rsidR="00952F3A" w:rsidRPr="00247712" w:rsidRDefault="0054158E" w:rsidP="00247712">
            <w:pPr>
              <w:jc w:val="center"/>
              <w:rPr>
                <w:rFonts w:asciiTheme="majorHAnsi" w:hAnsiTheme="majorHAnsi" w:cstheme="majorHAnsi"/>
                <w:lang w:val="fr-CA"/>
              </w:rPr>
            </w:pPr>
            <w:r w:rsidRPr="00247712">
              <w:rPr>
                <w:rFonts w:asciiTheme="majorHAnsi" w:hAnsiTheme="majorHAnsi" w:cstheme="majorHAnsi"/>
                <w:lang w:val="fr-CA"/>
              </w:rPr>
              <w:t>Président</w:t>
            </w:r>
            <w:r w:rsidR="00FC3AA9" w:rsidRPr="00247712">
              <w:rPr>
                <w:rFonts w:asciiTheme="majorHAnsi" w:hAnsiTheme="majorHAnsi" w:cstheme="majorHAnsi"/>
                <w:lang w:val="fr-CA"/>
              </w:rPr>
              <w:t xml:space="preserve"> FMSI – </w:t>
            </w:r>
            <w:r w:rsidR="00247712" w:rsidRPr="00247712">
              <w:rPr>
                <w:rFonts w:asciiTheme="majorHAnsi" w:hAnsiTheme="majorHAnsi" w:cstheme="majorHAnsi"/>
                <w:lang w:val="fr-CA"/>
              </w:rPr>
              <w:t>Conseiller-lien de Solidarité</w:t>
            </w:r>
            <w:r w:rsidR="00DE4E6D" w:rsidRPr="00247712">
              <w:rPr>
                <w:rFonts w:asciiTheme="majorHAnsi" w:hAnsiTheme="majorHAnsi" w:cstheme="majorHAnsi"/>
                <w:lang w:val="fr-CA"/>
              </w:rPr>
              <w:t xml:space="preserve"> </w:t>
            </w:r>
            <w:r w:rsidR="00247712">
              <w:rPr>
                <w:rFonts w:asciiTheme="majorHAnsi" w:hAnsiTheme="majorHAnsi" w:cstheme="majorHAnsi"/>
                <w:lang w:val="fr-CA"/>
              </w:rPr>
              <w:t>(F</w:t>
            </w:r>
            <w:r w:rsidR="00952F3A" w:rsidRPr="00247712">
              <w:rPr>
                <w:rFonts w:asciiTheme="majorHAnsi" w:hAnsiTheme="majorHAnsi" w:cstheme="majorHAnsi"/>
                <w:lang w:val="fr-CA"/>
              </w:rPr>
              <w:t>. Ken)</w:t>
            </w:r>
          </w:p>
        </w:tc>
        <w:tc>
          <w:tcPr>
            <w:tcW w:w="3543" w:type="dxa"/>
          </w:tcPr>
          <w:p w14:paraId="73030AD6" w14:textId="3302B790" w:rsidR="00952F3A" w:rsidRPr="00143EC7" w:rsidRDefault="00455D5A" w:rsidP="00DE4E6D">
            <w:pPr>
              <w:jc w:val="center"/>
              <w:rPr>
                <w:rFonts w:asciiTheme="majorHAnsi" w:hAnsiTheme="majorHAnsi" w:cstheme="majorHAnsi"/>
              </w:rPr>
            </w:pPr>
            <w:hyperlink r:id="rId8" w:history="1">
              <w:r w:rsidR="00DE4E6D" w:rsidRPr="009E2EB9">
                <w:rPr>
                  <w:rStyle w:val="Hipervnculo"/>
                  <w:rFonts w:asciiTheme="majorHAnsi" w:hAnsiTheme="majorHAnsi" w:cstheme="majorHAnsi"/>
                </w:rPr>
                <w:t>kmcdonald@fms.it</w:t>
              </w:r>
            </w:hyperlink>
          </w:p>
        </w:tc>
      </w:tr>
      <w:tr w:rsidR="00952F3A" w:rsidRPr="00143EC7" w14:paraId="171B1A70" w14:textId="77777777" w:rsidTr="00DE4E6D">
        <w:tc>
          <w:tcPr>
            <w:tcW w:w="5524" w:type="dxa"/>
          </w:tcPr>
          <w:p w14:paraId="2CEC5BE3" w14:textId="39798E29" w:rsidR="00952F3A" w:rsidRPr="00247712" w:rsidRDefault="00247712" w:rsidP="00DE4E6D">
            <w:pPr>
              <w:jc w:val="center"/>
              <w:rPr>
                <w:rFonts w:asciiTheme="majorHAnsi" w:hAnsiTheme="majorHAnsi" w:cstheme="majorHAnsi"/>
                <w:lang w:val="fr-CA"/>
              </w:rPr>
            </w:pPr>
            <w:r w:rsidRPr="00247712">
              <w:rPr>
                <w:rFonts w:asciiTheme="majorHAnsi" w:hAnsiTheme="majorHAnsi" w:cstheme="majorHAnsi"/>
                <w:lang w:val="fr-CA"/>
              </w:rPr>
              <w:t>Directeur Secrétaire de Solidarité (F</w:t>
            </w:r>
            <w:r w:rsidR="00952F3A" w:rsidRPr="00247712">
              <w:rPr>
                <w:rFonts w:asciiTheme="majorHAnsi" w:hAnsiTheme="majorHAnsi" w:cstheme="majorHAnsi"/>
                <w:lang w:val="fr-CA"/>
              </w:rPr>
              <w:t>. Ángel Diego)</w:t>
            </w:r>
          </w:p>
        </w:tc>
        <w:tc>
          <w:tcPr>
            <w:tcW w:w="3543" w:type="dxa"/>
          </w:tcPr>
          <w:p w14:paraId="028DDB1A" w14:textId="76E4237C" w:rsidR="00952F3A" w:rsidRPr="00143EC7" w:rsidRDefault="00455D5A" w:rsidP="00DE4E6D">
            <w:pPr>
              <w:jc w:val="center"/>
              <w:rPr>
                <w:rFonts w:asciiTheme="majorHAnsi" w:hAnsiTheme="majorHAnsi" w:cstheme="majorHAnsi"/>
              </w:rPr>
            </w:pPr>
            <w:hyperlink r:id="rId9" w:history="1">
              <w:r w:rsidR="00DE4E6D" w:rsidRPr="009E2EB9">
                <w:rPr>
                  <w:rStyle w:val="Hipervnculo"/>
                  <w:rFonts w:asciiTheme="majorHAnsi" w:hAnsiTheme="majorHAnsi" w:cstheme="majorHAnsi"/>
                </w:rPr>
                <w:t>adgarcia@fms.it</w:t>
              </w:r>
            </w:hyperlink>
          </w:p>
        </w:tc>
      </w:tr>
    </w:tbl>
    <w:p w14:paraId="50CDCE59" w14:textId="02720726" w:rsidR="00143EC7" w:rsidRPr="00143EC7" w:rsidRDefault="00143EC7" w:rsidP="00DF4C12">
      <w:pPr>
        <w:rPr>
          <w:rFonts w:asciiTheme="majorHAnsi" w:hAnsiTheme="majorHAnsi" w:cstheme="majorHAnsi"/>
        </w:rPr>
      </w:pPr>
    </w:p>
    <w:p w14:paraId="6B88F5F9" w14:textId="77777777" w:rsidR="00143EC7" w:rsidRPr="00143EC7" w:rsidRDefault="00143EC7" w:rsidP="00DF4C12">
      <w:pPr>
        <w:rPr>
          <w:rFonts w:asciiTheme="majorHAnsi" w:hAnsiTheme="majorHAnsi" w:cstheme="majorHAnsi"/>
        </w:rPr>
      </w:pPr>
    </w:p>
    <w:p w14:paraId="7D04EFC4" w14:textId="3E3705EB" w:rsidR="0016159D" w:rsidRPr="0016159D" w:rsidRDefault="0016159D" w:rsidP="0016159D">
      <w:pPr>
        <w:jc w:val="center"/>
        <w:rPr>
          <w:rFonts w:asciiTheme="majorHAnsi" w:hAnsiTheme="majorHAnsi" w:cstheme="majorHAnsi"/>
          <w:b/>
          <w:bCs/>
          <w:color w:val="222222"/>
          <w:sz w:val="24"/>
          <w:szCs w:val="24"/>
          <w:shd w:val="clear" w:color="auto" w:fill="FFFFFF"/>
          <w:lang w:val="es-ES"/>
        </w:rPr>
      </w:pPr>
      <w:r w:rsidRPr="0016159D">
        <w:rPr>
          <w:rFonts w:asciiTheme="majorHAnsi" w:hAnsiTheme="majorHAnsi" w:cstheme="majorHAnsi"/>
          <w:b/>
          <w:bCs/>
          <w:color w:val="222222"/>
          <w:sz w:val="24"/>
          <w:szCs w:val="24"/>
          <w:shd w:val="clear" w:color="auto" w:fill="FFFFFF"/>
          <w:lang w:val="es-ES"/>
        </w:rPr>
        <w:lastRenderedPageBreak/>
        <w:tab/>
      </w:r>
    </w:p>
    <w:p w14:paraId="240133B8" w14:textId="659D6515" w:rsidR="00DC7889" w:rsidRPr="00D92DE1" w:rsidRDefault="00DC7889" w:rsidP="00DC7889">
      <w:pPr>
        <w:spacing w:line="240" w:lineRule="auto"/>
        <w:rPr>
          <w:rFonts w:asciiTheme="majorHAnsi" w:hAnsiTheme="majorHAnsi" w:cstheme="majorHAnsi"/>
          <w:lang w:val="fr-CA"/>
        </w:rPr>
      </w:pPr>
    </w:p>
    <w:p w14:paraId="4079B46B" w14:textId="0C317F52" w:rsidR="00D92DE1" w:rsidRPr="00D92DE1" w:rsidRDefault="00D92DE1" w:rsidP="00D92DE1">
      <w:pPr>
        <w:spacing w:line="240" w:lineRule="auto"/>
        <w:jc w:val="center"/>
        <w:rPr>
          <w:rFonts w:asciiTheme="majorHAnsi" w:hAnsiTheme="majorHAnsi" w:cstheme="majorHAnsi"/>
          <w:b/>
          <w:lang w:val="fr-CA"/>
        </w:rPr>
      </w:pPr>
      <w:r w:rsidRPr="00D92DE1">
        <w:rPr>
          <w:rFonts w:asciiTheme="majorHAnsi" w:hAnsiTheme="majorHAnsi" w:cstheme="majorHAnsi"/>
          <w:b/>
          <w:lang w:val="fr-CA"/>
        </w:rPr>
        <w:t>« Directives pour les urgences humanitaires »</w:t>
      </w:r>
    </w:p>
    <w:p w14:paraId="61EE17B9" w14:textId="77777777" w:rsidR="00D92DE1" w:rsidRDefault="00D92DE1" w:rsidP="00D92DE1">
      <w:pPr>
        <w:spacing w:line="240" w:lineRule="auto"/>
        <w:jc w:val="both"/>
        <w:rPr>
          <w:rFonts w:asciiTheme="majorHAnsi" w:hAnsiTheme="majorHAnsi" w:cstheme="majorHAnsi"/>
          <w:lang w:val="fr-CA"/>
        </w:rPr>
      </w:pPr>
    </w:p>
    <w:p w14:paraId="4C649245" w14:textId="1B1702A3" w:rsidR="002F2FDF" w:rsidRDefault="002F2FDF" w:rsidP="00D92DE1">
      <w:pPr>
        <w:spacing w:line="240" w:lineRule="auto"/>
        <w:jc w:val="both"/>
        <w:rPr>
          <w:rFonts w:asciiTheme="majorHAnsi" w:hAnsiTheme="majorHAnsi" w:cstheme="majorHAnsi"/>
          <w:lang w:val="fr-CA"/>
        </w:rPr>
      </w:pPr>
      <w:r>
        <w:rPr>
          <w:rFonts w:asciiTheme="majorHAnsi" w:hAnsiTheme="majorHAnsi" w:cstheme="majorHAnsi"/>
          <w:lang w:val="fr-CA"/>
        </w:rPr>
        <w:t>Le « Fonds de la Famille Mariste Globale pour Urgences Humanitaires » a pour but de répondre aux premiers moments de désastres naturels et d’urgences humanitaires de façon rapide et efficace. Entre autres exemples de types d’intervention qui peuvent recevoir un financement figurent ceux-ci :</w:t>
      </w:r>
    </w:p>
    <w:p w14:paraId="5CCCEB40" w14:textId="77777777" w:rsidR="002F2FDF" w:rsidRDefault="002F2FDF" w:rsidP="00D92DE1">
      <w:pPr>
        <w:spacing w:line="240" w:lineRule="auto"/>
        <w:jc w:val="both"/>
        <w:rPr>
          <w:rFonts w:asciiTheme="majorHAnsi" w:hAnsiTheme="majorHAnsi" w:cstheme="majorHAnsi"/>
          <w:lang w:val="fr-CA"/>
        </w:rPr>
      </w:pPr>
    </w:p>
    <w:p w14:paraId="3C69CD64" w14:textId="55CCF8BE" w:rsidR="002F2FDF" w:rsidRDefault="002F2FDF" w:rsidP="00D92DE1">
      <w:pPr>
        <w:spacing w:line="240" w:lineRule="auto"/>
        <w:jc w:val="both"/>
        <w:rPr>
          <w:rFonts w:asciiTheme="majorHAnsi" w:hAnsiTheme="majorHAnsi" w:cstheme="majorHAnsi"/>
          <w:lang w:val="fr-CA"/>
        </w:rPr>
      </w:pPr>
      <w:r w:rsidRPr="002F2FDF">
        <w:rPr>
          <w:rFonts w:asciiTheme="majorHAnsi" w:hAnsiTheme="majorHAnsi" w:cstheme="majorHAnsi"/>
          <w:lang w:val="fr-CA"/>
        </w:rPr>
        <w:t>ou Approvisionnement en ea</w:t>
      </w:r>
      <w:r>
        <w:rPr>
          <w:rFonts w:asciiTheme="majorHAnsi" w:hAnsiTheme="majorHAnsi" w:cstheme="majorHAnsi"/>
          <w:lang w:val="fr-CA"/>
        </w:rPr>
        <w:t>u</w:t>
      </w:r>
      <w:r w:rsidRPr="002F2FDF">
        <w:rPr>
          <w:rFonts w:asciiTheme="majorHAnsi" w:hAnsiTheme="majorHAnsi" w:cstheme="majorHAnsi"/>
          <w:lang w:val="fr-CA"/>
        </w:rPr>
        <w:t xml:space="preserve">, </w:t>
      </w:r>
      <w:r>
        <w:rPr>
          <w:rFonts w:asciiTheme="majorHAnsi" w:hAnsiTheme="majorHAnsi" w:cstheme="majorHAnsi"/>
          <w:lang w:val="fr-CA"/>
        </w:rPr>
        <w:t>assainissement, services de santé, réfugiés d’urgence et programmes de nourriture d’urgence pour les personnes en zones affectées par un désastre;</w:t>
      </w:r>
    </w:p>
    <w:p w14:paraId="2EC4FA8E" w14:textId="03C087F7" w:rsidR="002F2FDF" w:rsidRDefault="002F2FDF" w:rsidP="00D92DE1">
      <w:pPr>
        <w:spacing w:line="240" w:lineRule="auto"/>
        <w:jc w:val="both"/>
        <w:rPr>
          <w:rFonts w:asciiTheme="majorHAnsi" w:hAnsiTheme="majorHAnsi" w:cstheme="majorHAnsi"/>
          <w:lang w:val="fr-CA"/>
        </w:rPr>
      </w:pPr>
      <w:r>
        <w:rPr>
          <w:rFonts w:asciiTheme="majorHAnsi" w:hAnsiTheme="majorHAnsi" w:cstheme="majorHAnsi"/>
          <w:lang w:val="fr-CA"/>
        </w:rPr>
        <w:t>ou La distribution d’approvisionnement d’urgence (comme des articles non alimentaires : tentes de campagne, bâches, moustiquaires, seaux, tonneaux, ustensiles de cuisine);</w:t>
      </w:r>
    </w:p>
    <w:p w14:paraId="52FEEEBA" w14:textId="6444A715" w:rsidR="00D92DE1" w:rsidRDefault="002F2FDF" w:rsidP="00D92DE1">
      <w:pPr>
        <w:spacing w:line="240" w:lineRule="auto"/>
        <w:jc w:val="both"/>
        <w:rPr>
          <w:rFonts w:asciiTheme="majorHAnsi" w:hAnsiTheme="majorHAnsi" w:cstheme="majorHAnsi"/>
          <w:lang w:val="fr-CA"/>
        </w:rPr>
      </w:pPr>
      <w:r>
        <w:rPr>
          <w:rFonts w:asciiTheme="majorHAnsi" w:hAnsiTheme="majorHAnsi" w:cstheme="majorHAnsi"/>
          <w:lang w:val="fr-CA"/>
        </w:rPr>
        <w:t xml:space="preserve">ou </w:t>
      </w:r>
      <w:r w:rsidR="00D564CE" w:rsidRPr="00D564CE">
        <w:rPr>
          <w:rFonts w:asciiTheme="majorHAnsi" w:hAnsiTheme="majorHAnsi" w:cstheme="majorHAnsi"/>
          <w:lang w:val="fr-CA"/>
        </w:rPr>
        <w:t>Activités de protection et de soutien urgentes ou à court terme pour</w:t>
      </w:r>
      <w:r w:rsidR="00D564CE">
        <w:rPr>
          <w:rFonts w:asciiTheme="majorHAnsi" w:hAnsiTheme="majorHAnsi" w:cstheme="majorHAnsi"/>
          <w:lang w:val="fr-CA"/>
        </w:rPr>
        <w:t xml:space="preserve"> des réfugiés ou d</w:t>
      </w:r>
      <w:r w:rsidR="00D564CE" w:rsidRPr="00D564CE">
        <w:rPr>
          <w:rFonts w:asciiTheme="majorHAnsi" w:hAnsiTheme="majorHAnsi" w:cstheme="majorHAnsi"/>
          <w:lang w:val="fr-CA"/>
        </w:rPr>
        <w:t>es personnes déplacées.</w:t>
      </w:r>
    </w:p>
    <w:p w14:paraId="38CAABBE" w14:textId="77777777" w:rsidR="00D564CE" w:rsidRDefault="00D564CE" w:rsidP="00D92DE1">
      <w:pPr>
        <w:spacing w:line="240" w:lineRule="auto"/>
        <w:jc w:val="both"/>
        <w:rPr>
          <w:rFonts w:asciiTheme="majorHAnsi" w:hAnsiTheme="majorHAnsi" w:cstheme="majorHAnsi"/>
          <w:lang w:val="fr-CA"/>
        </w:rPr>
      </w:pPr>
    </w:p>
    <w:p w14:paraId="522B6D11" w14:textId="35896BB9" w:rsidR="00D564CE" w:rsidRDefault="00D564CE" w:rsidP="00D92DE1">
      <w:pPr>
        <w:spacing w:line="240" w:lineRule="auto"/>
        <w:jc w:val="both"/>
        <w:rPr>
          <w:rFonts w:asciiTheme="majorHAnsi" w:hAnsiTheme="majorHAnsi" w:cstheme="majorHAnsi"/>
          <w:b/>
          <w:lang w:val="fr-CA"/>
        </w:rPr>
      </w:pPr>
      <w:r>
        <w:rPr>
          <w:rFonts w:asciiTheme="majorHAnsi" w:hAnsiTheme="majorHAnsi" w:cstheme="majorHAnsi"/>
          <w:lang w:val="fr-CA"/>
        </w:rPr>
        <w:t xml:space="preserve">Toutes les propositions doivent </w:t>
      </w:r>
      <w:r w:rsidR="002403E7">
        <w:rPr>
          <w:rFonts w:asciiTheme="majorHAnsi" w:hAnsiTheme="majorHAnsi" w:cstheme="majorHAnsi"/>
          <w:lang w:val="fr-CA"/>
        </w:rPr>
        <w:t>répondre</w:t>
      </w:r>
      <w:r>
        <w:rPr>
          <w:rFonts w:asciiTheme="majorHAnsi" w:hAnsiTheme="majorHAnsi" w:cstheme="majorHAnsi"/>
          <w:lang w:val="fr-CA"/>
        </w:rPr>
        <w:t xml:space="preserve"> aux besoins </w:t>
      </w:r>
      <w:r>
        <w:rPr>
          <w:rFonts w:asciiTheme="majorHAnsi" w:hAnsiTheme="majorHAnsi" w:cstheme="majorHAnsi"/>
          <w:b/>
          <w:lang w:val="fr-CA"/>
        </w:rPr>
        <w:t>des femmes, des enfants, des réfugiés ou des personnes déplacées et des personnes handicapées et/ou donner la priorité aux zones de pauvreté extrême ou d’inégalité.</w:t>
      </w:r>
    </w:p>
    <w:p w14:paraId="4CFADAEE" w14:textId="77777777" w:rsidR="00D564CE" w:rsidRDefault="00D564CE" w:rsidP="00D92DE1">
      <w:pPr>
        <w:spacing w:line="240" w:lineRule="auto"/>
        <w:jc w:val="both"/>
        <w:rPr>
          <w:rFonts w:asciiTheme="majorHAnsi" w:hAnsiTheme="majorHAnsi" w:cstheme="majorHAnsi"/>
          <w:b/>
          <w:lang w:val="fr-CA"/>
        </w:rPr>
      </w:pPr>
    </w:p>
    <w:p w14:paraId="798DB5C3" w14:textId="7CF26F9A" w:rsidR="00D564CE" w:rsidRDefault="00D564CE" w:rsidP="00D92DE1">
      <w:pPr>
        <w:spacing w:line="240" w:lineRule="auto"/>
        <w:jc w:val="both"/>
        <w:rPr>
          <w:rFonts w:asciiTheme="majorHAnsi" w:hAnsiTheme="majorHAnsi" w:cstheme="majorHAnsi"/>
          <w:lang w:val="fr-CA"/>
        </w:rPr>
      </w:pPr>
      <w:r>
        <w:rPr>
          <w:rFonts w:asciiTheme="majorHAnsi" w:hAnsiTheme="majorHAnsi" w:cstheme="majorHAnsi"/>
          <w:lang w:val="fr-CA"/>
        </w:rPr>
        <w:t xml:space="preserve">Les propositions doivent respecter l’impératif humanitaire, l’indépendance, l’impartialité, la non-discrimination, la dignité et la participation des bénéficiaires, les exigences de responsabilité et les besoins </w:t>
      </w:r>
      <w:r w:rsidR="00130BC8">
        <w:rPr>
          <w:rFonts w:asciiTheme="majorHAnsi" w:hAnsiTheme="majorHAnsi" w:cstheme="majorHAnsi"/>
          <w:lang w:val="fr-CA"/>
        </w:rPr>
        <w:t xml:space="preserve">de réduire la vulnérabilité, d’encourager la capacité de prises en main des communautés et de contribuer à la capacité de répondre à des désastres. (Voyez </w:t>
      </w:r>
      <w:hyperlink r:id="rId10" w:history="1">
        <w:r w:rsidR="00130BC8" w:rsidRPr="00CE5AE5">
          <w:rPr>
            <w:rStyle w:val="Hipervnculo"/>
            <w:rFonts w:asciiTheme="majorHAnsi" w:hAnsiTheme="majorHAnsi" w:cstheme="majorHAnsi"/>
            <w:lang w:val="fr-CA"/>
          </w:rPr>
          <w:t>http://www.ifrc.org/publicat/conduct/code.asp</w:t>
        </w:r>
      </w:hyperlink>
      <w:r w:rsidR="00130BC8">
        <w:rPr>
          <w:rFonts w:asciiTheme="majorHAnsi" w:hAnsiTheme="majorHAnsi" w:cstheme="majorHAnsi"/>
          <w:lang w:val="fr-CA"/>
        </w:rPr>
        <w:t>)</w:t>
      </w:r>
    </w:p>
    <w:p w14:paraId="38BFD74B" w14:textId="77777777" w:rsidR="00E2299D" w:rsidRDefault="00E2299D" w:rsidP="002403E7">
      <w:pPr>
        <w:rPr>
          <w:rFonts w:asciiTheme="majorHAnsi" w:hAnsiTheme="majorHAnsi" w:cstheme="majorHAnsi"/>
          <w:lang w:val="es-ES"/>
        </w:rPr>
      </w:pPr>
    </w:p>
    <w:tbl>
      <w:tblPr>
        <w:tblStyle w:val="Tablaconcuadrcula"/>
        <w:tblW w:w="0" w:type="auto"/>
        <w:tblLook w:val="04A0" w:firstRow="1" w:lastRow="0" w:firstColumn="1" w:lastColumn="0" w:noHBand="0" w:noVBand="1"/>
      </w:tblPr>
      <w:tblGrid>
        <w:gridCol w:w="9911"/>
      </w:tblGrid>
      <w:tr w:rsidR="002403E7" w:rsidRPr="00384236" w14:paraId="69DD0A2F" w14:textId="77777777" w:rsidTr="002403E7">
        <w:tc>
          <w:tcPr>
            <w:tcW w:w="9911" w:type="dxa"/>
            <w:shd w:val="clear" w:color="auto" w:fill="BDD6EE" w:themeFill="accent1" w:themeFillTint="66"/>
          </w:tcPr>
          <w:p w14:paraId="060A593B" w14:textId="77777777" w:rsidR="002403E7" w:rsidRPr="002403E7" w:rsidRDefault="002403E7" w:rsidP="002403E7">
            <w:pPr>
              <w:jc w:val="both"/>
              <w:rPr>
                <w:lang w:val="fr-CA"/>
              </w:rPr>
            </w:pPr>
            <w:r w:rsidRPr="002403E7">
              <w:rPr>
                <w:b/>
                <w:lang w:val="fr-CA"/>
              </w:rPr>
              <w:t>Conditions spéciales pour les projets de Covid-19</w:t>
            </w:r>
          </w:p>
          <w:p w14:paraId="560DD186" w14:textId="77777777" w:rsidR="002403E7" w:rsidRPr="002403E7" w:rsidRDefault="002403E7" w:rsidP="002403E7">
            <w:pPr>
              <w:jc w:val="both"/>
              <w:rPr>
                <w:lang w:val="fr-CA"/>
              </w:rPr>
            </w:pPr>
          </w:p>
          <w:p w14:paraId="6B2BD825" w14:textId="629D5D51" w:rsidR="002403E7" w:rsidRPr="002403E7" w:rsidRDefault="002403E7" w:rsidP="002403E7">
            <w:pPr>
              <w:jc w:val="both"/>
              <w:rPr>
                <w:lang w:val="fr-CA"/>
              </w:rPr>
            </w:pPr>
            <w:r w:rsidRPr="002403E7">
              <w:rPr>
                <w:lang w:val="fr-CA"/>
              </w:rPr>
              <w:t xml:space="preserve">Les Frères Maristes participent au mouvement mondial pour faire face à la COVID-19, spécialement dans les pays vulnérables, v.g. ceux qui ont un faible système de santé. Lors de la présentation d’une nouvelle demande, il est essentiel de suivre les directives du Gouvernement et </w:t>
            </w:r>
            <w:r w:rsidR="008226B1">
              <w:rPr>
                <w:lang w:val="fr-CA"/>
              </w:rPr>
              <w:t>d</w:t>
            </w:r>
            <w:r w:rsidRPr="002403E7">
              <w:rPr>
                <w:lang w:val="fr-CA"/>
              </w:rPr>
              <w:t>e l’OMS. Seules les informations émanant de ces sources fiables et dignes de confiance devraient être mises à la disposition de tous les bénéficiaires des projets et des communautés.</w:t>
            </w:r>
          </w:p>
          <w:p w14:paraId="0C0FF4D0" w14:textId="77777777" w:rsidR="002403E7" w:rsidRPr="002403E7" w:rsidRDefault="002403E7" w:rsidP="002403E7">
            <w:pPr>
              <w:jc w:val="both"/>
              <w:rPr>
                <w:lang w:val="fr-CA"/>
              </w:rPr>
            </w:pPr>
          </w:p>
          <w:p w14:paraId="33309551" w14:textId="1270FF95" w:rsidR="002403E7" w:rsidRPr="002403E7" w:rsidRDefault="002403E7" w:rsidP="0054158E">
            <w:pPr>
              <w:jc w:val="both"/>
              <w:rPr>
                <w:rFonts w:asciiTheme="majorHAnsi" w:hAnsiTheme="majorHAnsi" w:cstheme="majorHAnsi"/>
                <w:lang w:val="fr-CA"/>
              </w:rPr>
            </w:pPr>
            <w:r w:rsidRPr="002403E7">
              <w:rPr>
                <w:lang w:val="fr-CA"/>
              </w:rPr>
              <w:t>Il est aussi fondamental de maintenir des moyens stricts de santé et d’hygiène</w:t>
            </w:r>
            <w:r w:rsidR="00435DBF">
              <w:rPr>
                <w:lang w:val="fr-CA"/>
              </w:rPr>
              <w:t xml:space="preserve"> dans tous les projets, et parmi</w:t>
            </w:r>
            <w:r w:rsidRPr="002403E7">
              <w:rPr>
                <w:lang w:val="fr-CA"/>
              </w:rPr>
              <w:t xml:space="preserve"> tout le personnel et les personnes intéressées, afin d’éviter la propagation de cette maladie infectieuse. Nous recommandons également que les projets, autant que possible, appliquent des mesures de distanciation physique et évitent les réunions d’un grand nombre de personnes, en particulier lors de la diffusion d’informations ou de la tenue de cours de formation. Il est également important d’utiliser les équipements de protection personnelle de la part des travailleurs de première ligne, en accordant une attention spéciale à ceux et celles qui travaillent directement auprès des patients de la COVID-19 ou de cas suspects, étant donné la pénurie mondiale d'équipements d</w:t>
            </w:r>
            <w:r w:rsidR="0054158E">
              <w:rPr>
                <w:lang w:val="fr-CA"/>
              </w:rPr>
              <w:t>e protection individuelle, d’où</w:t>
            </w:r>
            <w:r w:rsidRPr="002403E7">
              <w:rPr>
                <w:lang w:val="fr-CA"/>
              </w:rPr>
              <w:t xml:space="preserve"> l'importance de donner la priorité à ces ressources cruciales.</w:t>
            </w:r>
            <w:r w:rsidRPr="002403E7">
              <w:rPr>
                <w:rFonts w:asciiTheme="majorHAnsi" w:hAnsiTheme="majorHAnsi" w:cstheme="majorHAnsi"/>
                <w:lang w:val="fr-CA"/>
              </w:rPr>
              <w:t xml:space="preserve"> </w:t>
            </w:r>
          </w:p>
        </w:tc>
      </w:tr>
    </w:tbl>
    <w:p w14:paraId="4F706F02" w14:textId="77777777" w:rsidR="002403E7" w:rsidRPr="002403E7" w:rsidRDefault="002403E7" w:rsidP="002403E7">
      <w:pPr>
        <w:rPr>
          <w:rFonts w:asciiTheme="majorHAnsi" w:hAnsiTheme="majorHAnsi" w:cstheme="majorHAnsi"/>
          <w:lang w:val="fr-CA"/>
        </w:rPr>
      </w:pPr>
    </w:p>
    <w:sectPr w:rsidR="002403E7" w:rsidRPr="002403E7" w:rsidSect="00A61507">
      <w:headerReference w:type="default" r:id="rId11"/>
      <w:footerReference w:type="default" r:id="rId12"/>
      <w:pgSz w:w="11906" w:h="16838"/>
      <w:pgMar w:top="1985" w:right="851" w:bottom="709"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2188" w14:textId="77777777" w:rsidR="00455D5A" w:rsidRDefault="00455D5A" w:rsidP="009B159F">
      <w:pPr>
        <w:spacing w:line="240" w:lineRule="auto"/>
      </w:pPr>
      <w:r>
        <w:separator/>
      </w:r>
    </w:p>
  </w:endnote>
  <w:endnote w:type="continuationSeparator" w:id="0">
    <w:p w14:paraId="55AB5707" w14:textId="77777777" w:rsidR="00455D5A" w:rsidRDefault="00455D5A" w:rsidP="009B1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340995"/>
      <w:docPartObj>
        <w:docPartGallery w:val="Page Numbers (Bottom of Page)"/>
        <w:docPartUnique/>
      </w:docPartObj>
    </w:sdtPr>
    <w:sdtEndPr/>
    <w:sdtContent>
      <w:sdt>
        <w:sdtPr>
          <w:id w:val="-1769616900"/>
          <w:docPartObj>
            <w:docPartGallery w:val="Page Numbers (Top of Page)"/>
            <w:docPartUnique/>
          </w:docPartObj>
        </w:sdtPr>
        <w:sdtEndPr/>
        <w:sdtContent>
          <w:p w14:paraId="4FE5F7BA" w14:textId="77777777" w:rsidR="00F611E1" w:rsidRDefault="00F611E1">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D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DBF">
              <w:rPr>
                <w:b/>
                <w:bCs/>
                <w:noProof/>
              </w:rPr>
              <w:t>2</w:t>
            </w:r>
            <w:r>
              <w:rPr>
                <w:b/>
                <w:bCs/>
                <w:sz w:val="24"/>
                <w:szCs w:val="24"/>
              </w:rPr>
              <w:fldChar w:fldCharType="end"/>
            </w:r>
          </w:p>
        </w:sdtContent>
      </w:sdt>
    </w:sdtContent>
  </w:sdt>
  <w:p w14:paraId="445D78AE" w14:textId="77777777" w:rsidR="00F611E1" w:rsidRDefault="00F61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50BA" w14:textId="77777777" w:rsidR="00455D5A" w:rsidRDefault="00455D5A" w:rsidP="009B159F">
      <w:pPr>
        <w:spacing w:line="240" w:lineRule="auto"/>
      </w:pPr>
      <w:r>
        <w:separator/>
      </w:r>
    </w:p>
  </w:footnote>
  <w:footnote w:type="continuationSeparator" w:id="0">
    <w:p w14:paraId="146FB0C4" w14:textId="77777777" w:rsidR="00455D5A" w:rsidRDefault="00455D5A" w:rsidP="009B1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8786" w14:textId="2E8713C6" w:rsidR="00A61507" w:rsidRDefault="00384236" w:rsidP="00384236">
    <w:pPr>
      <w:pStyle w:val="Encabezado"/>
      <w:tabs>
        <w:tab w:val="clear" w:pos="4513"/>
        <w:tab w:val="clear" w:pos="9026"/>
        <w:tab w:val="left" w:pos="4919"/>
      </w:tabs>
    </w:pPr>
    <w:r>
      <w:rPr>
        <w:noProof/>
      </w:rPr>
      <w:drawing>
        <wp:anchor distT="0" distB="0" distL="114300" distR="114300" simplePos="0" relativeHeight="251660288" behindDoc="1" locked="0" layoutInCell="1" allowOverlap="1" wp14:anchorId="3F0A2535" wp14:editId="0C4A82FC">
          <wp:simplePos x="0" y="0"/>
          <wp:positionH relativeFrom="page">
            <wp:posOffset>2815628</wp:posOffset>
          </wp:positionH>
          <wp:positionV relativeFrom="paragraph">
            <wp:posOffset>-92099</wp:posOffset>
          </wp:positionV>
          <wp:extent cx="2118511" cy="878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23" t="25615" r="9225" b="26769"/>
                  <a:stretch/>
                </pic:blipFill>
                <pic:spPr bwMode="auto">
                  <a:xfrm>
                    <a:off x="0" y="0"/>
                    <a:ext cx="2129692" cy="8832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507">
      <w:rPr>
        <w:rFonts w:ascii="Times" w:hAnsi="Times" w:cs="Times"/>
        <w:noProof/>
        <w:color w:val="000000"/>
        <w:lang w:val="fr-CA" w:eastAsia="fr-CA"/>
      </w:rPr>
      <w:drawing>
        <wp:anchor distT="0" distB="0" distL="114300" distR="114300" simplePos="0" relativeHeight="251658240" behindDoc="0" locked="0" layoutInCell="1" allowOverlap="1" wp14:anchorId="4899774B" wp14:editId="0AB5669D">
          <wp:simplePos x="0" y="0"/>
          <wp:positionH relativeFrom="margin">
            <wp:align>right</wp:align>
          </wp:positionH>
          <wp:positionV relativeFrom="margin">
            <wp:posOffset>-914400</wp:posOffset>
          </wp:positionV>
          <wp:extent cx="1919605" cy="751205"/>
          <wp:effectExtent l="0" t="0" r="4445" b="0"/>
          <wp:wrapSquare wrapText="bothSides"/>
          <wp:docPr id="11" name="Imagen 1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dibuj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19605" cy="751205"/>
                  </a:xfrm>
                  <a:prstGeom prst="rect">
                    <a:avLst/>
                  </a:prstGeom>
                  <a:noFill/>
                  <a:ln>
                    <a:noFill/>
                  </a:ln>
                </pic:spPr>
              </pic:pic>
            </a:graphicData>
          </a:graphic>
        </wp:anchor>
      </w:drawing>
    </w:r>
    <w:r w:rsidR="00A61507">
      <w:rPr>
        <w:rFonts w:ascii="Calibri" w:hAnsi="Calibri" w:cs="Calibri"/>
        <w:noProof/>
        <w:lang w:val="fr-CA" w:eastAsia="fr-CA"/>
      </w:rPr>
      <w:drawing>
        <wp:inline distT="0" distB="0" distL="0" distR="0" wp14:anchorId="37534454" wp14:editId="0CD34195">
          <wp:extent cx="1919605" cy="787400"/>
          <wp:effectExtent l="0" t="0" r="4445" b="0"/>
          <wp:docPr id="12" name="Imagen 12" descr="signature_14132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gnature_14132931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19605" cy="787400"/>
                  </a:xfrm>
                  <a:prstGeom prst="rect">
                    <a:avLst/>
                  </a:prstGeom>
                  <a:noFill/>
                  <a:ln>
                    <a:noFill/>
                  </a:ln>
                </pic:spPr>
              </pic:pic>
            </a:graphicData>
          </a:graphic>
        </wp:inline>
      </w:drawing>
    </w:r>
    <w:r w:rsidR="00A61507" w:rsidRPr="00A61507">
      <w:rPr>
        <w:rFonts w:ascii="Times" w:hAnsi="Times" w:cs="Times"/>
        <w:color w:val="000000"/>
      </w:rPr>
      <w:t xml:space="preserve"> </w:t>
    </w:r>
    <w:r>
      <w:rPr>
        <w:rFonts w:ascii="Times" w:hAnsi="Times" w:cs="Times"/>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2185"/>
    <w:multiLevelType w:val="hybridMultilevel"/>
    <w:tmpl w:val="39D866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804EE6"/>
    <w:multiLevelType w:val="hybridMultilevel"/>
    <w:tmpl w:val="3680244A"/>
    <w:lvl w:ilvl="0" w:tplc="4ABC9B1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3562C3"/>
    <w:multiLevelType w:val="hybridMultilevel"/>
    <w:tmpl w:val="23501CD8"/>
    <w:lvl w:ilvl="0" w:tplc="4A8C2B9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3C2130"/>
    <w:multiLevelType w:val="hybridMultilevel"/>
    <w:tmpl w:val="1758EAAE"/>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3357035"/>
    <w:multiLevelType w:val="hybridMultilevel"/>
    <w:tmpl w:val="E936706C"/>
    <w:lvl w:ilvl="0" w:tplc="8EB2BB3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EE377A"/>
    <w:multiLevelType w:val="hybridMultilevel"/>
    <w:tmpl w:val="1C461D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13671B7"/>
    <w:multiLevelType w:val="hybridMultilevel"/>
    <w:tmpl w:val="6DEED2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194A82"/>
    <w:multiLevelType w:val="hybridMultilevel"/>
    <w:tmpl w:val="4B74F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7C604C"/>
    <w:multiLevelType w:val="hybridMultilevel"/>
    <w:tmpl w:val="003C365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12"/>
    <w:rsid w:val="0001752F"/>
    <w:rsid w:val="00063BBE"/>
    <w:rsid w:val="00096F5A"/>
    <w:rsid w:val="000B690C"/>
    <w:rsid w:val="000D41B8"/>
    <w:rsid w:val="000E7920"/>
    <w:rsid w:val="00130BC8"/>
    <w:rsid w:val="00133A6E"/>
    <w:rsid w:val="00141A93"/>
    <w:rsid w:val="00143EC7"/>
    <w:rsid w:val="0016159D"/>
    <w:rsid w:val="002403E7"/>
    <w:rsid w:val="00247712"/>
    <w:rsid w:val="002759DE"/>
    <w:rsid w:val="00286722"/>
    <w:rsid w:val="002F16C3"/>
    <w:rsid w:val="002F2FDF"/>
    <w:rsid w:val="00303C1C"/>
    <w:rsid w:val="00316890"/>
    <w:rsid w:val="00326C4D"/>
    <w:rsid w:val="00327E54"/>
    <w:rsid w:val="0034307B"/>
    <w:rsid w:val="0036160E"/>
    <w:rsid w:val="003624E9"/>
    <w:rsid w:val="003717A4"/>
    <w:rsid w:val="00381781"/>
    <w:rsid w:val="0038418C"/>
    <w:rsid w:val="00384236"/>
    <w:rsid w:val="00385169"/>
    <w:rsid w:val="003918BE"/>
    <w:rsid w:val="003A1D3B"/>
    <w:rsid w:val="004101BD"/>
    <w:rsid w:val="00435DBF"/>
    <w:rsid w:val="00455D5A"/>
    <w:rsid w:val="004673FA"/>
    <w:rsid w:val="004770CE"/>
    <w:rsid w:val="00491ECA"/>
    <w:rsid w:val="004A58BD"/>
    <w:rsid w:val="004D1D84"/>
    <w:rsid w:val="004F5239"/>
    <w:rsid w:val="00522F8F"/>
    <w:rsid w:val="00526A9B"/>
    <w:rsid w:val="0054158E"/>
    <w:rsid w:val="00575848"/>
    <w:rsid w:val="005A44D9"/>
    <w:rsid w:val="005C7007"/>
    <w:rsid w:val="006032EA"/>
    <w:rsid w:val="0060703D"/>
    <w:rsid w:val="0062179E"/>
    <w:rsid w:val="0064130F"/>
    <w:rsid w:val="006B46A9"/>
    <w:rsid w:val="006C3718"/>
    <w:rsid w:val="006C4A6F"/>
    <w:rsid w:val="006E4EC1"/>
    <w:rsid w:val="006E5866"/>
    <w:rsid w:val="0071532E"/>
    <w:rsid w:val="00715A70"/>
    <w:rsid w:val="00722345"/>
    <w:rsid w:val="007543AC"/>
    <w:rsid w:val="007736EC"/>
    <w:rsid w:val="007A1222"/>
    <w:rsid w:val="007F48E7"/>
    <w:rsid w:val="008226B1"/>
    <w:rsid w:val="00826912"/>
    <w:rsid w:val="00831E6E"/>
    <w:rsid w:val="008401CF"/>
    <w:rsid w:val="008461CB"/>
    <w:rsid w:val="00863F5B"/>
    <w:rsid w:val="00875D29"/>
    <w:rsid w:val="008D2169"/>
    <w:rsid w:val="0093696B"/>
    <w:rsid w:val="00952E05"/>
    <w:rsid w:val="00952F3A"/>
    <w:rsid w:val="00954BD9"/>
    <w:rsid w:val="0096759C"/>
    <w:rsid w:val="009820DA"/>
    <w:rsid w:val="00994E65"/>
    <w:rsid w:val="009B159F"/>
    <w:rsid w:val="009E5C98"/>
    <w:rsid w:val="009F1FEE"/>
    <w:rsid w:val="00A10D40"/>
    <w:rsid w:val="00A57056"/>
    <w:rsid w:val="00A61507"/>
    <w:rsid w:val="00AC0598"/>
    <w:rsid w:val="00AD48C3"/>
    <w:rsid w:val="00AE62F1"/>
    <w:rsid w:val="00B12B32"/>
    <w:rsid w:val="00B32E11"/>
    <w:rsid w:val="00B5100C"/>
    <w:rsid w:val="00BA129C"/>
    <w:rsid w:val="00BE01FB"/>
    <w:rsid w:val="00C34C5C"/>
    <w:rsid w:val="00C904D5"/>
    <w:rsid w:val="00CD0BB8"/>
    <w:rsid w:val="00CF7620"/>
    <w:rsid w:val="00D37832"/>
    <w:rsid w:val="00D40A3E"/>
    <w:rsid w:val="00D450BF"/>
    <w:rsid w:val="00D564CE"/>
    <w:rsid w:val="00D92DE1"/>
    <w:rsid w:val="00DB0D32"/>
    <w:rsid w:val="00DB6D4E"/>
    <w:rsid w:val="00DC7889"/>
    <w:rsid w:val="00DE06CA"/>
    <w:rsid w:val="00DE4E6D"/>
    <w:rsid w:val="00DF4C12"/>
    <w:rsid w:val="00DF7AE6"/>
    <w:rsid w:val="00E2299D"/>
    <w:rsid w:val="00E44F26"/>
    <w:rsid w:val="00EC08F3"/>
    <w:rsid w:val="00EE6EFD"/>
    <w:rsid w:val="00EF6A79"/>
    <w:rsid w:val="00F049CE"/>
    <w:rsid w:val="00F20343"/>
    <w:rsid w:val="00F611E1"/>
    <w:rsid w:val="00F77FC4"/>
    <w:rsid w:val="00F83359"/>
    <w:rsid w:val="00F85B8D"/>
    <w:rsid w:val="00FC3A1D"/>
    <w:rsid w:val="00FC3AA9"/>
    <w:rsid w:val="00FF29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8B88"/>
  <w15:chartTrackingRefBased/>
  <w15:docId w15:val="{95F6A864-8C40-48B8-9F46-A09E95D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4C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D40"/>
    <w:pPr>
      <w:ind w:left="720"/>
      <w:contextualSpacing/>
    </w:pPr>
  </w:style>
  <w:style w:type="paragraph" w:styleId="Encabezado">
    <w:name w:val="header"/>
    <w:basedOn w:val="Normal"/>
    <w:link w:val="EncabezadoCar"/>
    <w:uiPriority w:val="99"/>
    <w:unhideWhenUsed/>
    <w:rsid w:val="009B159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9B159F"/>
  </w:style>
  <w:style w:type="paragraph" w:styleId="Piedepgina">
    <w:name w:val="footer"/>
    <w:basedOn w:val="Normal"/>
    <w:link w:val="PiedepginaCar"/>
    <w:uiPriority w:val="99"/>
    <w:unhideWhenUsed/>
    <w:rsid w:val="009B159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9B159F"/>
  </w:style>
  <w:style w:type="paragraph" w:styleId="Textonotapie">
    <w:name w:val="footnote text"/>
    <w:basedOn w:val="Normal"/>
    <w:link w:val="TextonotapieCar"/>
    <w:uiPriority w:val="99"/>
    <w:unhideWhenUsed/>
    <w:rsid w:val="00DC7889"/>
    <w:pPr>
      <w:spacing w:line="240" w:lineRule="auto"/>
    </w:pPr>
    <w:rPr>
      <w:sz w:val="20"/>
      <w:szCs w:val="20"/>
    </w:rPr>
  </w:style>
  <w:style w:type="character" w:customStyle="1" w:styleId="TextonotapieCar">
    <w:name w:val="Texto nota pie Car"/>
    <w:basedOn w:val="Fuentedeprrafopredeter"/>
    <w:link w:val="Textonotapie"/>
    <w:uiPriority w:val="99"/>
    <w:rsid w:val="00DC7889"/>
    <w:rPr>
      <w:sz w:val="20"/>
      <w:szCs w:val="20"/>
    </w:rPr>
  </w:style>
  <w:style w:type="character" w:styleId="Refdenotaalpie">
    <w:name w:val="footnote reference"/>
    <w:basedOn w:val="Fuentedeprrafopredeter"/>
    <w:uiPriority w:val="99"/>
    <w:unhideWhenUsed/>
    <w:rsid w:val="00DC7889"/>
    <w:rPr>
      <w:vertAlign w:val="superscript"/>
    </w:rPr>
  </w:style>
  <w:style w:type="character" w:styleId="Hipervnculo">
    <w:name w:val="Hyperlink"/>
    <w:uiPriority w:val="99"/>
    <w:rsid w:val="00DC7889"/>
    <w:rPr>
      <w:color w:val="0000FF"/>
      <w:u w:val="single"/>
    </w:rPr>
  </w:style>
  <w:style w:type="paragraph" w:customStyle="1" w:styleId="Level1">
    <w:name w:val="Level 1"/>
    <w:rsid w:val="00DC7889"/>
    <w:pPr>
      <w:autoSpaceDE w:val="0"/>
      <w:autoSpaceDN w:val="0"/>
      <w:adjustRightInd w:val="0"/>
      <w:spacing w:line="240" w:lineRule="auto"/>
      <w:ind w:left="720"/>
    </w:pPr>
    <w:rPr>
      <w:rFonts w:ascii="Times New Roman" w:eastAsia="Times New Roman" w:hAnsi="Times New Roman" w:cs="Times New Roman"/>
      <w:sz w:val="24"/>
      <w:szCs w:val="24"/>
      <w:lang w:val="en-GB" w:eastAsia="en-GB"/>
    </w:rPr>
  </w:style>
  <w:style w:type="character" w:styleId="Hipervnculovisitado">
    <w:name w:val="FollowedHyperlink"/>
    <w:basedOn w:val="Fuentedeprrafopredeter"/>
    <w:uiPriority w:val="99"/>
    <w:semiHidden/>
    <w:unhideWhenUsed/>
    <w:rsid w:val="00994E65"/>
    <w:rPr>
      <w:color w:val="954F72" w:themeColor="followedHyperlink"/>
      <w:u w:val="single"/>
    </w:rPr>
  </w:style>
  <w:style w:type="character" w:customStyle="1" w:styleId="Mencinsinresolver1">
    <w:name w:val="Mención sin resolver1"/>
    <w:basedOn w:val="Fuentedeprrafopredeter"/>
    <w:uiPriority w:val="99"/>
    <w:semiHidden/>
    <w:unhideWhenUsed/>
    <w:rsid w:val="00DE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71">
      <w:bodyDiv w:val="1"/>
      <w:marLeft w:val="0"/>
      <w:marRight w:val="0"/>
      <w:marTop w:val="0"/>
      <w:marBottom w:val="0"/>
      <w:divBdr>
        <w:top w:val="none" w:sz="0" w:space="0" w:color="auto"/>
        <w:left w:val="none" w:sz="0" w:space="0" w:color="auto"/>
        <w:bottom w:val="none" w:sz="0" w:space="0" w:color="auto"/>
        <w:right w:val="none" w:sz="0" w:space="0" w:color="auto"/>
      </w:divBdr>
    </w:div>
    <w:div w:id="9510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donald@fm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rc.org/publicat/conduct/code.asp" TargetMode="External"/><Relationship Id="rId4" Type="http://schemas.openxmlformats.org/officeDocument/2006/relationships/settings" Target="settings.xml"/><Relationship Id="rId9" Type="http://schemas.openxmlformats.org/officeDocument/2006/relationships/hyperlink" Target="mailto:adgarcia@fms.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653B2.BD80B060"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cid:image001.png@01D653B2.BD80B06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F7EB6D-A47E-4541-A437-4D01D23C57B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F3E2-7FD3-4F1F-ADEB-CBED010F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660</Words>
  <Characters>3634</Characters>
  <Application>Microsoft Office Word</Application>
  <DocSecurity>0</DocSecurity>
  <Lines>30</Lines>
  <Paragraphs>8</Paragraphs>
  <ScaleCrop>false</ScaleCrop>
  <HeadingPairs>
    <vt:vector size="8" baseType="variant">
      <vt:variant>
        <vt:lpstr>Titre</vt:lpstr>
      </vt:variant>
      <vt:variant>
        <vt:i4>1</vt:i4>
      </vt:variant>
      <vt:variant>
        <vt:lpstr>Título</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Finglas</dc:creator>
  <cp:keywords/>
  <dc:description/>
  <cp:lastModifiedBy>Ángel Diego</cp:lastModifiedBy>
  <cp:revision>12</cp:revision>
  <dcterms:created xsi:type="dcterms:W3CDTF">2020-07-17T14:31:00Z</dcterms:created>
  <dcterms:modified xsi:type="dcterms:W3CDTF">2020-09-28T19:55:00Z</dcterms:modified>
</cp:coreProperties>
</file>